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D9" w:rsidRDefault="0073306D" w:rsidP="00E626D9">
      <w:pPr>
        <w:pStyle w:val="a3"/>
        <w:rPr>
          <w:rStyle w:val="a4"/>
          <w:sz w:val="28"/>
          <w:szCs w:val="28"/>
        </w:rPr>
      </w:pPr>
      <w:bookmarkStart w:id="0" w:name="_GoBack"/>
      <w:r w:rsidRPr="0073306D">
        <w:rPr>
          <w:rStyle w:val="a4"/>
          <w:noProof/>
          <w:sz w:val="28"/>
          <w:szCs w:val="28"/>
        </w:rPr>
        <w:drawing>
          <wp:inline distT="0" distB="0" distL="0" distR="0">
            <wp:extent cx="6448425" cy="9191625"/>
            <wp:effectExtent l="0" t="0" r="9525" b="9525"/>
            <wp:docPr id="1" name="Рисунок 1" descr="C:\Users\Вадим\Desktop\титульные\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титульные\0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26D9" w:rsidRPr="00543305" w:rsidRDefault="00543305" w:rsidP="0054330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E626D9" w:rsidRPr="00E626D9">
        <w:rPr>
          <w:sz w:val="28"/>
          <w:szCs w:val="28"/>
        </w:rPr>
        <w:t>Пояснительная записка.</w:t>
      </w:r>
    </w:p>
    <w:p w:rsidR="00E626D9" w:rsidRPr="0075674F" w:rsidRDefault="00E626D9" w:rsidP="00E626D9">
      <w:pPr>
        <w:rPr>
          <w:sz w:val="28"/>
          <w:szCs w:val="28"/>
        </w:rPr>
      </w:pPr>
      <w:r w:rsidRPr="0075674F">
        <w:rPr>
          <w:sz w:val="28"/>
          <w:szCs w:val="28"/>
        </w:rPr>
        <w:t>Данная рабочая п</w:t>
      </w:r>
      <w:r>
        <w:rPr>
          <w:sz w:val="28"/>
          <w:szCs w:val="28"/>
        </w:rPr>
        <w:t>рограмма составлена на основе</w:t>
      </w:r>
      <w:r w:rsidRPr="0075674F">
        <w:rPr>
          <w:sz w:val="28"/>
          <w:szCs w:val="28"/>
        </w:rPr>
        <w:t xml:space="preserve">: </w:t>
      </w:r>
    </w:p>
    <w:p w:rsidR="00E626D9" w:rsidRDefault="00E626D9" w:rsidP="00E626D9">
      <w:pPr>
        <w:numPr>
          <w:ilvl w:val="0"/>
          <w:numId w:val="17"/>
        </w:numPr>
        <w:spacing w:after="0" w:line="240" w:lineRule="auto"/>
        <w:ind w:left="0" w:firstLine="0"/>
        <w:rPr>
          <w:sz w:val="28"/>
          <w:szCs w:val="28"/>
        </w:rPr>
      </w:pPr>
      <w:r w:rsidRPr="0075674F">
        <w:rPr>
          <w:sz w:val="28"/>
          <w:szCs w:val="28"/>
        </w:rPr>
        <w:t>Федерального компонента государственного стандарта основного общего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 на</w:t>
      </w:r>
      <w:proofErr w:type="gramEnd"/>
      <w:r>
        <w:rPr>
          <w:sz w:val="28"/>
          <w:szCs w:val="28"/>
        </w:rPr>
        <w:t xml:space="preserve">  базовом  уров</w:t>
      </w:r>
      <w:r w:rsidRPr="0075674F">
        <w:rPr>
          <w:sz w:val="28"/>
          <w:szCs w:val="28"/>
        </w:rPr>
        <w:t>не ( приказ МО РФ от 05. 03. 2004 г. № 1089)</w:t>
      </w:r>
      <w:r>
        <w:rPr>
          <w:sz w:val="28"/>
          <w:szCs w:val="28"/>
        </w:rPr>
        <w:t>;</w:t>
      </w:r>
    </w:p>
    <w:p w:rsidR="00E626D9" w:rsidRDefault="00E626D9" w:rsidP="00E626D9">
      <w:pPr>
        <w:numPr>
          <w:ilvl w:val="0"/>
          <w:numId w:val="17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Приказа МО и науки от 03. 06. 2011г. № 1994 «О внесении изменений в федеральный базисный учебный план и примерные программы для образовательных учреждений РФ, реализующих программы общего образования»;</w:t>
      </w:r>
    </w:p>
    <w:p w:rsidR="00E626D9" w:rsidRPr="0075674F" w:rsidRDefault="00E626D9" w:rsidP="00E626D9">
      <w:pPr>
        <w:numPr>
          <w:ilvl w:val="0"/>
          <w:numId w:val="17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Приказа </w:t>
      </w:r>
      <w:proofErr w:type="gramStart"/>
      <w:r>
        <w:rPr>
          <w:sz w:val="28"/>
          <w:szCs w:val="28"/>
        </w:rPr>
        <w:t>Минобрнауки  России</w:t>
      </w:r>
      <w:proofErr w:type="gramEnd"/>
      <w:r>
        <w:rPr>
          <w:sz w:val="28"/>
          <w:szCs w:val="28"/>
        </w:rPr>
        <w:t xml:space="preserve"> от 19.12.2012г.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 (зарегистрировано в Минюсте России 30. 01.2013г.№26755);</w:t>
      </w:r>
    </w:p>
    <w:p w:rsidR="00583C92" w:rsidRPr="00442D41" w:rsidRDefault="00583C92" w:rsidP="00583C9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442D41">
        <w:rPr>
          <w:rFonts w:ascii="Times New Roman" w:hAnsi="Times New Roman"/>
          <w:sz w:val="28"/>
          <w:szCs w:val="28"/>
        </w:rPr>
        <w:t xml:space="preserve">Авторской программы В.П. </w:t>
      </w:r>
      <w:proofErr w:type="spellStart"/>
      <w:r w:rsidRPr="00442D41">
        <w:rPr>
          <w:rFonts w:ascii="Times New Roman" w:hAnsi="Times New Roman"/>
          <w:sz w:val="28"/>
          <w:szCs w:val="28"/>
        </w:rPr>
        <w:t>Максаковского</w:t>
      </w:r>
      <w:proofErr w:type="spellEnd"/>
      <w:r w:rsidRPr="00442D41">
        <w:rPr>
          <w:rFonts w:ascii="Times New Roman" w:hAnsi="Times New Roman"/>
          <w:sz w:val="28"/>
          <w:szCs w:val="28"/>
        </w:rPr>
        <w:t xml:space="preserve"> «География 10- 11 </w:t>
      </w:r>
      <w:proofErr w:type="gramStart"/>
      <w:r w:rsidRPr="00442D41">
        <w:rPr>
          <w:rFonts w:ascii="Times New Roman" w:hAnsi="Times New Roman"/>
          <w:sz w:val="28"/>
          <w:szCs w:val="28"/>
        </w:rPr>
        <w:t>класс»  источник</w:t>
      </w:r>
      <w:proofErr w:type="gramEnd"/>
      <w:r w:rsidRPr="00442D41">
        <w:rPr>
          <w:rFonts w:ascii="Times New Roman" w:hAnsi="Times New Roman"/>
          <w:sz w:val="28"/>
          <w:szCs w:val="28"/>
        </w:rPr>
        <w:t>:</w:t>
      </w:r>
    </w:p>
    <w:p w:rsidR="00583C92" w:rsidRPr="00442D41" w:rsidRDefault="00583C92" w:rsidP="00583C92">
      <w:pPr>
        <w:pStyle w:val="a9"/>
        <w:rPr>
          <w:rFonts w:ascii="Times New Roman" w:hAnsi="Times New Roman"/>
          <w:sz w:val="28"/>
          <w:szCs w:val="28"/>
          <w:u w:val="single"/>
          <w:lang w:val="en-US"/>
        </w:rPr>
      </w:pPr>
      <w:r w:rsidRPr="00583C92">
        <w:rPr>
          <w:rFonts w:ascii="Times New Roman" w:hAnsi="Times New Roman"/>
          <w:sz w:val="28"/>
          <w:szCs w:val="28"/>
        </w:rPr>
        <w:t xml:space="preserve">        </w:t>
      </w:r>
      <w:r w:rsidRPr="00442D41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583C92">
        <w:rPr>
          <w:rFonts w:ascii="Times New Roman" w:hAnsi="Times New Roman"/>
          <w:sz w:val="28"/>
          <w:szCs w:val="28"/>
          <w:u w:val="single"/>
          <w:lang w:val="en-US"/>
        </w:rPr>
        <w:t xml:space="preserve">:// </w:t>
      </w:r>
      <w:r w:rsidRPr="00442D41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583C92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 w:rsidRPr="00442D41">
        <w:rPr>
          <w:rFonts w:ascii="Times New Roman" w:hAnsi="Times New Roman"/>
          <w:sz w:val="28"/>
          <w:szCs w:val="28"/>
          <w:u w:val="single"/>
          <w:lang w:val="en-US"/>
        </w:rPr>
        <w:t>akipkro</w:t>
      </w:r>
      <w:r w:rsidRPr="00583C92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 w:rsidRPr="00442D4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583C92">
        <w:rPr>
          <w:rFonts w:ascii="Times New Roman" w:hAnsi="Times New Roman"/>
          <w:sz w:val="28"/>
          <w:szCs w:val="28"/>
          <w:u w:val="single"/>
          <w:lang w:val="en-US"/>
        </w:rPr>
        <w:t xml:space="preserve"> /</w:t>
      </w:r>
      <w:proofErr w:type="spellStart"/>
      <w:r w:rsidRPr="00442D41">
        <w:rPr>
          <w:rFonts w:ascii="Times New Roman" w:hAnsi="Times New Roman"/>
          <w:sz w:val="28"/>
          <w:szCs w:val="28"/>
          <w:u w:val="single"/>
          <w:lang w:val="en-US"/>
        </w:rPr>
        <w:t>index</w:t>
      </w:r>
      <w:r w:rsidRPr="00583C92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 w:rsidRPr="00442D41">
        <w:rPr>
          <w:rFonts w:ascii="Times New Roman" w:hAnsi="Times New Roman"/>
          <w:sz w:val="28"/>
          <w:szCs w:val="28"/>
          <w:u w:val="single"/>
          <w:lang w:val="en-US"/>
        </w:rPr>
        <w:t>php</w:t>
      </w:r>
      <w:proofErr w:type="spellEnd"/>
      <w:r w:rsidRPr="00442D41">
        <w:rPr>
          <w:rFonts w:ascii="Times New Roman" w:hAnsi="Times New Roman"/>
          <w:sz w:val="28"/>
          <w:szCs w:val="28"/>
          <w:u w:val="single"/>
          <w:lang w:val="en-US"/>
        </w:rPr>
        <w:t xml:space="preserve">/ </w:t>
      </w:r>
      <w:proofErr w:type="spellStart"/>
      <w:r w:rsidRPr="00442D4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442D41">
        <w:rPr>
          <w:rFonts w:ascii="Times New Roman" w:hAnsi="Times New Roman"/>
          <w:sz w:val="28"/>
          <w:szCs w:val="28"/>
          <w:u w:val="single"/>
          <w:lang w:val="en-US"/>
        </w:rPr>
        <w:t>/</w:t>
      </w:r>
      <w:proofErr w:type="spellStart"/>
      <w:r w:rsidRPr="00442D41">
        <w:rPr>
          <w:rFonts w:ascii="Times New Roman" w:hAnsi="Times New Roman"/>
          <w:sz w:val="28"/>
          <w:szCs w:val="28"/>
          <w:u w:val="single"/>
          <w:lang w:val="en-US"/>
        </w:rPr>
        <w:t>allnews</w:t>
      </w:r>
      <w:proofErr w:type="spellEnd"/>
      <w:r w:rsidRPr="00442D41">
        <w:rPr>
          <w:rFonts w:ascii="Times New Roman" w:hAnsi="Times New Roman"/>
          <w:sz w:val="28"/>
          <w:szCs w:val="28"/>
          <w:u w:val="single"/>
          <w:lang w:val="en-US"/>
        </w:rPr>
        <w:t>/</w:t>
      </w:r>
      <w:proofErr w:type="spellStart"/>
      <w:r w:rsidRPr="00442D41">
        <w:rPr>
          <w:rFonts w:ascii="Times New Roman" w:hAnsi="Times New Roman"/>
          <w:sz w:val="28"/>
          <w:szCs w:val="28"/>
          <w:u w:val="single"/>
          <w:lang w:val="en-US"/>
        </w:rPr>
        <w:t>akipkronews</w:t>
      </w:r>
      <w:proofErr w:type="spellEnd"/>
      <w:r w:rsidRPr="00442D41">
        <w:rPr>
          <w:rFonts w:ascii="Times New Roman" w:hAnsi="Times New Roman"/>
          <w:sz w:val="28"/>
          <w:szCs w:val="28"/>
          <w:u w:val="single"/>
          <w:lang w:val="en-US"/>
        </w:rPr>
        <w:t>/2832-120426.html</w:t>
      </w:r>
    </w:p>
    <w:p w:rsidR="00583C92" w:rsidRPr="00583C92" w:rsidRDefault="00583C92" w:rsidP="00583C92">
      <w:pPr>
        <w:pStyle w:val="a6"/>
        <w:ind w:left="0" w:firstLine="0"/>
        <w:jc w:val="left"/>
        <w:rPr>
          <w:sz w:val="28"/>
          <w:szCs w:val="28"/>
          <w:lang w:val="en-US"/>
        </w:rPr>
      </w:pPr>
    </w:p>
    <w:p w:rsidR="00E626D9" w:rsidRPr="0075674F" w:rsidRDefault="00E626D9" w:rsidP="00E626D9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Федерального </w:t>
      </w:r>
      <w:proofErr w:type="gramStart"/>
      <w:r>
        <w:rPr>
          <w:sz w:val="28"/>
          <w:szCs w:val="28"/>
        </w:rPr>
        <w:t>з</w:t>
      </w:r>
      <w:r w:rsidRPr="0075674F">
        <w:rPr>
          <w:sz w:val="28"/>
          <w:szCs w:val="28"/>
        </w:rPr>
        <w:t xml:space="preserve">акона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29.12.2012 № 273 ФЗ </w:t>
      </w:r>
      <w:r w:rsidRPr="0075674F">
        <w:rPr>
          <w:sz w:val="28"/>
          <w:szCs w:val="28"/>
        </w:rPr>
        <w:t>« Об образовании</w:t>
      </w:r>
      <w:r>
        <w:rPr>
          <w:sz w:val="28"/>
          <w:szCs w:val="28"/>
        </w:rPr>
        <w:t xml:space="preserve"> в РФ</w:t>
      </w:r>
      <w:r w:rsidRPr="0075674F">
        <w:rPr>
          <w:sz w:val="28"/>
          <w:szCs w:val="28"/>
        </w:rPr>
        <w:t xml:space="preserve">»  </w:t>
      </w:r>
    </w:p>
    <w:p w:rsidR="00E626D9" w:rsidRDefault="00E626D9" w:rsidP="00E626D9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Pr="0075674F">
        <w:rPr>
          <w:sz w:val="28"/>
          <w:szCs w:val="28"/>
        </w:rPr>
        <w:t>чебного плана ОУ 2013-2014 уч. год</w:t>
      </w:r>
      <w:r>
        <w:rPr>
          <w:sz w:val="28"/>
          <w:szCs w:val="28"/>
        </w:rPr>
        <w:t>;</w:t>
      </w:r>
    </w:p>
    <w:p w:rsidR="00E626D9" w:rsidRDefault="00E626D9" w:rsidP="00E626D9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Образовательной программы основного общего образования МКОУ «Чинетинская СОШ»;</w:t>
      </w:r>
    </w:p>
    <w:p w:rsidR="00E626D9" w:rsidRDefault="00E626D9" w:rsidP="00E626D9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Положения О рабочей программе МКОУ «Чинетинская СОШ»;</w:t>
      </w:r>
    </w:p>
    <w:p w:rsidR="00E626D9" w:rsidRDefault="00E626D9" w:rsidP="00E626D9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Годового календарного учебного графика.</w:t>
      </w:r>
    </w:p>
    <w:p w:rsidR="00E626D9" w:rsidRDefault="00E626D9" w:rsidP="00E626D9">
      <w:pPr>
        <w:pStyle w:val="a3"/>
        <w:rPr>
          <w:sz w:val="28"/>
          <w:szCs w:val="28"/>
        </w:rPr>
      </w:pPr>
    </w:p>
    <w:p w:rsidR="00A62840" w:rsidRDefault="00E626D9" w:rsidP="00E626D9">
      <w:pPr>
        <w:pStyle w:val="a3"/>
        <w:rPr>
          <w:sz w:val="28"/>
          <w:szCs w:val="28"/>
        </w:rPr>
      </w:pPr>
      <w:r w:rsidRPr="00E626D9">
        <w:rPr>
          <w:sz w:val="28"/>
          <w:szCs w:val="28"/>
        </w:rPr>
        <w:t xml:space="preserve"> Программа элективного курса </w:t>
      </w:r>
      <w:proofErr w:type="gramStart"/>
      <w:r w:rsidRPr="00E626D9">
        <w:rPr>
          <w:sz w:val="28"/>
          <w:szCs w:val="28"/>
        </w:rPr>
        <w:t xml:space="preserve">« </w:t>
      </w:r>
      <w:r w:rsidRPr="00E626D9">
        <w:rPr>
          <w:rStyle w:val="a4"/>
          <w:sz w:val="28"/>
          <w:szCs w:val="28"/>
        </w:rPr>
        <w:t>Государства</w:t>
      </w:r>
      <w:proofErr w:type="gramEnd"/>
      <w:r w:rsidRPr="00E626D9">
        <w:rPr>
          <w:rStyle w:val="a4"/>
          <w:sz w:val="28"/>
          <w:szCs w:val="28"/>
        </w:rPr>
        <w:t xml:space="preserve"> на карте мира</w:t>
      </w:r>
      <w:r w:rsidRPr="00E626D9">
        <w:rPr>
          <w:sz w:val="28"/>
          <w:szCs w:val="28"/>
        </w:rPr>
        <w:t xml:space="preserve">» предназначена для учащихся 10 классов. Содержание курса позволяет познакомить учащихся с многообразием стран и их столицами, флагами стран мира, объектами природного и культурного наследия, а также с основными международными организациями. Курс дает возможность учащимся получить углубленные знания по экономической и социальной географии. </w:t>
      </w:r>
      <w:r w:rsidRPr="00A62840">
        <w:rPr>
          <w:b/>
          <w:sz w:val="28"/>
          <w:szCs w:val="28"/>
        </w:rPr>
        <w:t>Основные образовательные цели программы:</w:t>
      </w:r>
      <w:r w:rsidRPr="00E626D9">
        <w:rPr>
          <w:sz w:val="28"/>
          <w:szCs w:val="28"/>
        </w:rPr>
        <w:t xml:space="preserve"> </w:t>
      </w:r>
    </w:p>
    <w:p w:rsidR="00A62840" w:rsidRDefault="00E626D9" w:rsidP="00E626D9">
      <w:pPr>
        <w:pStyle w:val="a3"/>
        <w:rPr>
          <w:sz w:val="28"/>
          <w:szCs w:val="28"/>
        </w:rPr>
      </w:pPr>
      <w:r w:rsidRPr="00E626D9">
        <w:rPr>
          <w:sz w:val="28"/>
          <w:szCs w:val="28"/>
        </w:rPr>
        <w:t xml:space="preserve">Обучение основам теории и практики путешествий и туризма; · Изучение современных информационных технологий, в том числе пользование компьютером и Интернет. Данный курс может иметь существенное образовательное значение и может быть рекомендован для изучения учащимися разных профилей. Содержание курса предполагает работу с разными источниками информации (см. список литературы). Содержание </w:t>
      </w:r>
      <w:r w:rsidRPr="00E626D9">
        <w:rPr>
          <w:sz w:val="28"/>
          <w:szCs w:val="28"/>
        </w:rPr>
        <w:lastRenderedPageBreak/>
        <w:t xml:space="preserve">каждой темы включает в себя самостоятельную </w:t>
      </w:r>
      <w:proofErr w:type="gramStart"/>
      <w:r w:rsidRPr="00E626D9">
        <w:rPr>
          <w:sz w:val="28"/>
          <w:szCs w:val="28"/>
        </w:rPr>
        <w:t>( индивидуальную</w:t>
      </w:r>
      <w:proofErr w:type="gramEnd"/>
      <w:r w:rsidRPr="00E626D9">
        <w:rPr>
          <w:sz w:val="28"/>
          <w:szCs w:val="28"/>
        </w:rPr>
        <w:t xml:space="preserve"> или коллективную) работу учащихся. При организации занятий целесообразно создать ситуацию, в которой ученик мог выполнить индивидуальную работу и принять участие в работе группы. В результате и</w:t>
      </w:r>
      <w:r w:rsidR="00A62840">
        <w:rPr>
          <w:sz w:val="28"/>
          <w:szCs w:val="28"/>
        </w:rPr>
        <w:t xml:space="preserve">зучения курса учащиеся получают </w:t>
      </w:r>
      <w:r w:rsidR="00A62840" w:rsidRPr="00A62840">
        <w:rPr>
          <w:b/>
          <w:sz w:val="28"/>
          <w:szCs w:val="28"/>
        </w:rPr>
        <w:t>знания:</w:t>
      </w:r>
    </w:p>
    <w:p w:rsidR="00A62840" w:rsidRDefault="00E626D9" w:rsidP="00E626D9">
      <w:pPr>
        <w:pStyle w:val="a3"/>
        <w:rPr>
          <w:sz w:val="28"/>
          <w:szCs w:val="28"/>
        </w:rPr>
      </w:pPr>
      <w:r w:rsidRPr="00E626D9">
        <w:rPr>
          <w:sz w:val="28"/>
          <w:szCs w:val="28"/>
        </w:rPr>
        <w:t>международный туризм, туристические макрорегионы мира, объекты Всемирного природного и культурного наследия, флаги мира.</w:t>
      </w:r>
    </w:p>
    <w:p w:rsidR="00E626D9" w:rsidRDefault="00E626D9" w:rsidP="00E626D9">
      <w:pPr>
        <w:pStyle w:val="a3"/>
        <w:rPr>
          <w:rStyle w:val="a5"/>
          <w:sz w:val="28"/>
          <w:szCs w:val="28"/>
          <w:u w:val="single"/>
        </w:rPr>
      </w:pPr>
      <w:r w:rsidRPr="00A62840">
        <w:rPr>
          <w:b/>
          <w:sz w:val="28"/>
          <w:szCs w:val="28"/>
        </w:rPr>
        <w:t>Умения</w:t>
      </w:r>
      <w:r w:rsidRPr="00E626D9">
        <w:rPr>
          <w:sz w:val="28"/>
          <w:szCs w:val="28"/>
        </w:rPr>
        <w:t xml:space="preserve">: анализ и синтез информации. Межличностное общение. Навыки пользования компьютерной техникой, Интернет, презентация, принятие решений, решение проблем, чтение карты. </w:t>
      </w:r>
    </w:p>
    <w:p w:rsidR="00E626D9" w:rsidRPr="00E626D9" w:rsidRDefault="00E626D9" w:rsidP="00E626D9">
      <w:pPr>
        <w:pStyle w:val="a3"/>
        <w:rPr>
          <w:rStyle w:val="a5"/>
          <w:b w:val="0"/>
          <w:sz w:val="28"/>
          <w:szCs w:val="28"/>
        </w:rPr>
      </w:pPr>
      <w:r w:rsidRPr="00E626D9">
        <w:rPr>
          <w:rStyle w:val="a5"/>
          <w:b w:val="0"/>
          <w:sz w:val="28"/>
          <w:szCs w:val="28"/>
        </w:rPr>
        <w:t>Содержание программы.</w:t>
      </w:r>
    </w:p>
    <w:p w:rsidR="00E626D9" w:rsidRDefault="00E626D9" w:rsidP="00E626D9">
      <w:pPr>
        <w:pStyle w:val="a3"/>
        <w:rPr>
          <w:rStyle w:val="a5"/>
          <w:b w:val="0"/>
          <w:sz w:val="28"/>
          <w:szCs w:val="28"/>
        </w:rPr>
      </w:pPr>
      <w:r w:rsidRPr="00E626D9">
        <w:rPr>
          <w:rStyle w:val="a5"/>
          <w:b w:val="0"/>
          <w:sz w:val="28"/>
          <w:szCs w:val="28"/>
        </w:rPr>
        <w:t xml:space="preserve"> Введение </w:t>
      </w:r>
      <w:proofErr w:type="gramStart"/>
      <w:r w:rsidRPr="00E626D9">
        <w:rPr>
          <w:rStyle w:val="a5"/>
          <w:b w:val="0"/>
          <w:sz w:val="28"/>
          <w:szCs w:val="28"/>
        </w:rPr>
        <w:t>( 1</w:t>
      </w:r>
      <w:proofErr w:type="gramEnd"/>
      <w:r w:rsidRPr="00E626D9">
        <w:rPr>
          <w:rStyle w:val="a5"/>
          <w:b w:val="0"/>
          <w:sz w:val="28"/>
          <w:szCs w:val="28"/>
        </w:rPr>
        <w:t xml:space="preserve">ч) </w:t>
      </w:r>
      <w:r w:rsidRPr="00E626D9">
        <w:rPr>
          <w:rStyle w:val="a5"/>
          <w:b w:val="0"/>
          <w:sz w:val="28"/>
          <w:szCs w:val="28"/>
          <w:u w:val="single"/>
        </w:rPr>
        <w:t xml:space="preserve">Тема 1. Многообразие стран на политической карте мира (8ч ) </w:t>
      </w:r>
      <w:r w:rsidRPr="00E626D9">
        <w:rPr>
          <w:rStyle w:val="a5"/>
          <w:b w:val="0"/>
          <w:sz w:val="28"/>
          <w:szCs w:val="28"/>
        </w:rPr>
        <w:t xml:space="preserve">Лекция: Различие стран мира. (1ч) Практическая работа: Составление классификаций стран мира по разным признакам. Деление стран мира по формам правления, по особенностям территориально- государственного устройства. (1ч) Лекция. Международные экономические группировки. (1ч) Практика. Составление карты </w:t>
      </w:r>
      <w:proofErr w:type="gramStart"/>
      <w:r w:rsidRPr="00E626D9">
        <w:rPr>
          <w:rStyle w:val="a5"/>
          <w:b w:val="0"/>
          <w:sz w:val="28"/>
          <w:szCs w:val="28"/>
        </w:rPr>
        <w:t>« Международные</w:t>
      </w:r>
      <w:proofErr w:type="gramEnd"/>
      <w:r w:rsidRPr="00E626D9">
        <w:rPr>
          <w:rStyle w:val="a5"/>
          <w:b w:val="0"/>
          <w:sz w:val="28"/>
          <w:szCs w:val="28"/>
        </w:rPr>
        <w:t xml:space="preserve"> организации» (1ч) Лекция. Маленькие государства Европы. (1ч) Самостоятельная работа. Экскурсия по карликовым государствам Европы. (1ч) Лекция. Самое- самое на политической карте мира. (1ч) Практика. Выделить самые- самые страны на политической карте мира: По размерам территории, по протяженности границ и </w:t>
      </w:r>
      <w:proofErr w:type="spellStart"/>
      <w:r w:rsidRPr="00E626D9">
        <w:rPr>
          <w:rStyle w:val="a5"/>
          <w:b w:val="0"/>
          <w:sz w:val="28"/>
          <w:szCs w:val="28"/>
        </w:rPr>
        <w:t>т.д</w:t>
      </w:r>
      <w:proofErr w:type="spellEnd"/>
      <w:r w:rsidRPr="00E626D9">
        <w:rPr>
          <w:rStyle w:val="a5"/>
          <w:b w:val="0"/>
          <w:sz w:val="28"/>
          <w:szCs w:val="28"/>
        </w:rPr>
        <w:t xml:space="preserve"> (1ч) </w:t>
      </w:r>
      <w:r w:rsidRPr="00E626D9">
        <w:rPr>
          <w:rStyle w:val="a5"/>
          <w:b w:val="0"/>
          <w:sz w:val="28"/>
          <w:szCs w:val="28"/>
          <w:u w:val="single"/>
        </w:rPr>
        <w:t xml:space="preserve">Тема 2. Новые индустриальные страны. (3ч) </w:t>
      </w:r>
      <w:r w:rsidRPr="00E626D9">
        <w:rPr>
          <w:rStyle w:val="a5"/>
          <w:b w:val="0"/>
          <w:sz w:val="28"/>
          <w:szCs w:val="28"/>
        </w:rPr>
        <w:t xml:space="preserve">Лекция. НИС в современном </w:t>
      </w:r>
      <w:proofErr w:type="gramStart"/>
      <w:r w:rsidRPr="00E626D9">
        <w:rPr>
          <w:rStyle w:val="a5"/>
          <w:b w:val="0"/>
          <w:sz w:val="28"/>
          <w:szCs w:val="28"/>
        </w:rPr>
        <w:t>мире..</w:t>
      </w:r>
      <w:proofErr w:type="gramEnd"/>
      <w:r w:rsidRPr="00E626D9">
        <w:rPr>
          <w:rStyle w:val="a5"/>
          <w:b w:val="0"/>
          <w:sz w:val="28"/>
          <w:szCs w:val="28"/>
        </w:rPr>
        <w:t xml:space="preserve"> (1ч) Самостоятельная работа. Краткая характеристика НИС. </w:t>
      </w:r>
      <w:proofErr w:type="gramStart"/>
      <w:r w:rsidRPr="00E626D9">
        <w:rPr>
          <w:rStyle w:val="a5"/>
          <w:b w:val="0"/>
          <w:sz w:val="28"/>
          <w:szCs w:val="28"/>
        </w:rPr>
        <w:t>( защита</w:t>
      </w:r>
      <w:proofErr w:type="gramEnd"/>
      <w:r w:rsidRPr="00E626D9">
        <w:rPr>
          <w:rStyle w:val="a5"/>
          <w:b w:val="0"/>
          <w:sz w:val="28"/>
          <w:szCs w:val="28"/>
        </w:rPr>
        <w:t xml:space="preserve"> рефератов 1ч) Семинар Современные масштабы и уровень социально-экономического развития. </w:t>
      </w:r>
      <w:proofErr w:type="gramStart"/>
      <w:r w:rsidRPr="00E626D9">
        <w:rPr>
          <w:rStyle w:val="a5"/>
          <w:b w:val="0"/>
          <w:sz w:val="28"/>
          <w:szCs w:val="28"/>
        </w:rPr>
        <w:t>(!ч</w:t>
      </w:r>
      <w:proofErr w:type="gramEnd"/>
      <w:r w:rsidRPr="00E626D9">
        <w:rPr>
          <w:rStyle w:val="a5"/>
          <w:b w:val="0"/>
          <w:sz w:val="28"/>
          <w:szCs w:val="28"/>
        </w:rPr>
        <w:t xml:space="preserve">) </w:t>
      </w:r>
      <w:r w:rsidRPr="00E626D9">
        <w:rPr>
          <w:rStyle w:val="a5"/>
          <w:b w:val="0"/>
          <w:sz w:val="28"/>
          <w:szCs w:val="28"/>
          <w:u w:val="single"/>
        </w:rPr>
        <w:t xml:space="preserve">Тема 3. Флаги стран мира. </w:t>
      </w:r>
      <w:proofErr w:type="gramStart"/>
      <w:r w:rsidRPr="00E626D9">
        <w:rPr>
          <w:rStyle w:val="a5"/>
          <w:b w:val="0"/>
          <w:sz w:val="28"/>
          <w:szCs w:val="28"/>
          <w:u w:val="single"/>
        </w:rPr>
        <w:t>( 6</w:t>
      </w:r>
      <w:proofErr w:type="gramEnd"/>
      <w:r w:rsidRPr="00E626D9">
        <w:rPr>
          <w:rStyle w:val="a5"/>
          <w:b w:val="0"/>
          <w:sz w:val="28"/>
          <w:szCs w:val="28"/>
          <w:u w:val="single"/>
        </w:rPr>
        <w:t xml:space="preserve">ч) </w:t>
      </w:r>
      <w:r w:rsidRPr="00E626D9">
        <w:rPr>
          <w:rStyle w:val="a5"/>
          <w:b w:val="0"/>
          <w:sz w:val="28"/>
          <w:szCs w:val="28"/>
        </w:rPr>
        <w:t xml:space="preserve">Лекция. Флаги стран Зарубежной Европы. (1ч) Лекция. Флаги Зарубежной Азии и </w:t>
      </w:r>
      <w:proofErr w:type="gramStart"/>
      <w:r w:rsidRPr="00E626D9">
        <w:rPr>
          <w:rStyle w:val="a5"/>
          <w:b w:val="0"/>
          <w:sz w:val="28"/>
          <w:szCs w:val="28"/>
        </w:rPr>
        <w:t>Австралии.(</w:t>
      </w:r>
      <w:proofErr w:type="gramEnd"/>
      <w:r w:rsidRPr="00E626D9">
        <w:rPr>
          <w:rStyle w:val="a5"/>
          <w:b w:val="0"/>
          <w:sz w:val="28"/>
          <w:szCs w:val="28"/>
        </w:rPr>
        <w:t xml:space="preserve">1ч) Практика Звезды на флагах мира. (1ч) Практика. Полосатые флаги. (1ч) Практика Животные, растения на флагах мира. (1ч) Урок- игра «Все флаги в гости будут к нам» (1ч) </w:t>
      </w:r>
      <w:r w:rsidRPr="00E626D9">
        <w:rPr>
          <w:rStyle w:val="a5"/>
          <w:b w:val="0"/>
          <w:sz w:val="28"/>
          <w:szCs w:val="28"/>
          <w:u w:val="single"/>
        </w:rPr>
        <w:t xml:space="preserve">Тема 4. Туристические макрорегионы мира. (7ч) </w:t>
      </w:r>
      <w:r w:rsidRPr="00E626D9">
        <w:rPr>
          <w:rStyle w:val="a5"/>
          <w:b w:val="0"/>
          <w:sz w:val="28"/>
          <w:szCs w:val="28"/>
        </w:rPr>
        <w:t xml:space="preserve">Лекция. География международного туризма. (2ч) Практика. Путешествие по странам мира. (1ч) Лекция. Туристические макрорегионы мира. (2ч) Самостоятельная работа. Туристический маршрут по одной из стран мира. (1ч) Практика. Достопримечательности стран Европы. (1ч) </w:t>
      </w:r>
      <w:r w:rsidRPr="00E626D9">
        <w:rPr>
          <w:rStyle w:val="a5"/>
          <w:b w:val="0"/>
          <w:sz w:val="28"/>
          <w:szCs w:val="28"/>
          <w:u w:val="single"/>
        </w:rPr>
        <w:t xml:space="preserve">Тема 5. Всемирное культурное и природное наследие. (8ч) </w:t>
      </w:r>
      <w:r w:rsidRPr="00E626D9">
        <w:rPr>
          <w:rStyle w:val="a5"/>
          <w:b w:val="0"/>
          <w:sz w:val="28"/>
          <w:szCs w:val="28"/>
        </w:rPr>
        <w:t xml:space="preserve">Лекция. География объектов природного и культурного наследия человечества. (2ч) Лекция. Всемирное природное </w:t>
      </w:r>
      <w:proofErr w:type="gramStart"/>
      <w:r w:rsidRPr="00E626D9">
        <w:rPr>
          <w:rStyle w:val="a5"/>
          <w:b w:val="0"/>
          <w:sz w:val="28"/>
          <w:szCs w:val="28"/>
        </w:rPr>
        <w:t>наследие.(</w:t>
      </w:r>
      <w:proofErr w:type="gramEnd"/>
      <w:r w:rsidRPr="00E626D9">
        <w:rPr>
          <w:rStyle w:val="a5"/>
          <w:b w:val="0"/>
          <w:sz w:val="28"/>
          <w:szCs w:val="28"/>
        </w:rPr>
        <w:t xml:space="preserve">1ч) Практика. Составление карты» Памятники природы» (По регионам 1ч) Лекция. Всемирное культурное наследие. (2ч) Самостоятельная работа. Памятники, ансамбли и достопримечательные места. (1ч) Видеофильм «Великие чудеса природы» (1ч) Итоговое занятие (1ч) Защита творческих проектов. </w:t>
      </w:r>
    </w:p>
    <w:p w:rsidR="00E626D9" w:rsidRDefault="00E626D9" w:rsidP="00E626D9">
      <w:pPr>
        <w:pStyle w:val="a3"/>
        <w:rPr>
          <w:rStyle w:val="a5"/>
          <w:b w:val="0"/>
          <w:sz w:val="28"/>
          <w:szCs w:val="28"/>
        </w:rPr>
      </w:pPr>
    </w:p>
    <w:p w:rsidR="00E626D9" w:rsidRPr="00E626D9" w:rsidRDefault="00E626D9" w:rsidP="00E626D9">
      <w:pPr>
        <w:pStyle w:val="a3"/>
        <w:rPr>
          <w:rStyle w:val="a5"/>
          <w:b w:val="0"/>
          <w:sz w:val="28"/>
          <w:szCs w:val="28"/>
        </w:rPr>
      </w:pPr>
    </w:p>
    <w:p w:rsidR="00E626D9" w:rsidRPr="00E626D9" w:rsidRDefault="00E626D9" w:rsidP="00E626D9">
      <w:pPr>
        <w:pStyle w:val="a3"/>
        <w:rPr>
          <w:rStyle w:val="a5"/>
          <w:b w:val="0"/>
          <w:sz w:val="28"/>
          <w:szCs w:val="28"/>
        </w:rPr>
      </w:pPr>
      <w:r w:rsidRPr="00E626D9">
        <w:rPr>
          <w:rStyle w:val="a5"/>
          <w:b w:val="0"/>
          <w:sz w:val="28"/>
          <w:szCs w:val="28"/>
        </w:rPr>
        <w:t>Поурочное 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E626D9" w:rsidRPr="00E626D9" w:rsidTr="00E626D9">
        <w:tc>
          <w:tcPr>
            <w:tcW w:w="1129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E626D9">
              <w:rPr>
                <w:rStyle w:val="a5"/>
                <w:b w:val="0"/>
                <w:sz w:val="28"/>
                <w:szCs w:val="28"/>
              </w:rPr>
              <w:t>Название темы</w:t>
            </w:r>
          </w:p>
        </w:tc>
        <w:tc>
          <w:tcPr>
            <w:tcW w:w="2336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E626D9">
              <w:rPr>
                <w:rStyle w:val="a5"/>
                <w:b w:val="0"/>
                <w:sz w:val="28"/>
                <w:szCs w:val="28"/>
              </w:rPr>
              <w:t>Вид урока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E626D9">
              <w:rPr>
                <w:rStyle w:val="a5"/>
                <w:b w:val="0"/>
                <w:sz w:val="28"/>
                <w:szCs w:val="28"/>
              </w:rPr>
              <w:t>Примечание</w:t>
            </w:r>
          </w:p>
        </w:tc>
      </w:tr>
      <w:tr w:rsidR="00E626D9" w:rsidTr="00E626D9">
        <w:tc>
          <w:tcPr>
            <w:tcW w:w="1129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E626D9">
              <w:rPr>
                <w:rStyle w:val="a5"/>
                <w:b w:val="0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E626D9">
              <w:rPr>
                <w:rStyle w:val="a5"/>
                <w:b w:val="0"/>
                <w:sz w:val="28"/>
                <w:szCs w:val="28"/>
              </w:rPr>
              <w:t>Введение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sz w:val="28"/>
                <w:szCs w:val="28"/>
              </w:rPr>
            </w:pPr>
          </w:p>
        </w:tc>
        <w:tc>
          <w:tcPr>
            <w:tcW w:w="2337" w:type="dxa"/>
          </w:tcPr>
          <w:p w:rsidR="00E626D9" w:rsidRDefault="00E626D9" w:rsidP="00E626D9">
            <w:pPr>
              <w:pStyle w:val="a3"/>
              <w:rPr>
                <w:rStyle w:val="a5"/>
                <w:sz w:val="28"/>
                <w:szCs w:val="28"/>
              </w:rPr>
            </w:pPr>
          </w:p>
        </w:tc>
      </w:tr>
      <w:tr w:rsidR="00E626D9" w:rsidRPr="00E626D9" w:rsidTr="0009564A">
        <w:tc>
          <w:tcPr>
            <w:tcW w:w="9345" w:type="dxa"/>
            <w:gridSpan w:val="4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E626D9">
              <w:rPr>
                <w:rStyle w:val="a5"/>
                <w:b w:val="0"/>
                <w:sz w:val="28"/>
                <w:szCs w:val="28"/>
              </w:rPr>
              <w:t>М</w:t>
            </w:r>
            <w:r>
              <w:rPr>
                <w:rStyle w:val="a5"/>
                <w:b w:val="0"/>
                <w:sz w:val="28"/>
                <w:szCs w:val="28"/>
              </w:rPr>
              <w:t xml:space="preserve">ногообразие </w:t>
            </w:r>
            <w:proofErr w:type="gramStart"/>
            <w:r>
              <w:rPr>
                <w:rStyle w:val="a5"/>
                <w:b w:val="0"/>
                <w:sz w:val="28"/>
                <w:szCs w:val="28"/>
              </w:rPr>
              <w:t>стран  на</w:t>
            </w:r>
            <w:proofErr w:type="gramEnd"/>
            <w:r>
              <w:rPr>
                <w:rStyle w:val="a5"/>
                <w:b w:val="0"/>
                <w:sz w:val="28"/>
                <w:szCs w:val="28"/>
              </w:rPr>
              <w:t xml:space="preserve"> политической карте мира (8 часов)</w:t>
            </w:r>
          </w:p>
        </w:tc>
      </w:tr>
      <w:tr w:rsidR="00E626D9" w:rsidRPr="00E626D9" w:rsidTr="00E626D9">
        <w:tc>
          <w:tcPr>
            <w:tcW w:w="1129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Различие стран мира</w:t>
            </w:r>
          </w:p>
        </w:tc>
        <w:tc>
          <w:tcPr>
            <w:tcW w:w="2336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лекция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Составление классификаций стран по разным признакам</w:t>
            </w:r>
          </w:p>
        </w:tc>
        <w:tc>
          <w:tcPr>
            <w:tcW w:w="2336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практикум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proofErr w:type="gramStart"/>
            <w:r>
              <w:rPr>
                <w:rStyle w:val="a5"/>
                <w:b w:val="0"/>
                <w:sz w:val="28"/>
                <w:szCs w:val="28"/>
              </w:rPr>
              <w:t>Международные  экономические</w:t>
            </w:r>
            <w:proofErr w:type="gramEnd"/>
            <w:r>
              <w:rPr>
                <w:rStyle w:val="a5"/>
                <w:b w:val="0"/>
                <w:sz w:val="28"/>
                <w:szCs w:val="28"/>
              </w:rPr>
              <w:t xml:space="preserve"> группировки</w:t>
            </w:r>
          </w:p>
        </w:tc>
        <w:tc>
          <w:tcPr>
            <w:tcW w:w="2336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лекция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Составление карты «Международные организации»</w:t>
            </w:r>
          </w:p>
        </w:tc>
        <w:tc>
          <w:tcPr>
            <w:tcW w:w="2336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практикум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Маленькие государства Европы</w:t>
            </w:r>
          </w:p>
        </w:tc>
        <w:tc>
          <w:tcPr>
            <w:tcW w:w="2336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лекция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Экскурсия по карликовым государствам Европы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Самое- самое на политической карте мира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лекция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Выделить самые-самые страны на политической карте мира: по размерам территории, по протяженности границ и т. д.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практикум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09564A">
        <w:tc>
          <w:tcPr>
            <w:tcW w:w="9345" w:type="dxa"/>
            <w:gridSpan w:val="4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Новые индустриальные </w:t>
            </w:r>
            <w:proofErr w:type="gramStart"/>
            <w:r>
              <w:rPr>
                <w:rStyle w:val="a5"/>
                <w:b w:val="0"/>
                <w:sz w:val="28"/>
                <w:szCs w:val="28"/>
              </w:rPr>
              <w:t>страны( 3</w:t>
            </w:r>
            <w:proofErr w:type="gramEnd"/>
            <w:r>
              <w:rPr>
                <w:rStyle w:val="a5"/>
                <w:b w:val="0"/>
                <w:sz w:val="28"/>
                <w:szCs w:val="28"/>
              </w:rPr>
              <w:t xml:space="preserve"> часа)</w:t>
            </w: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Новые индустриальные страны в современном мире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лекция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Краткая характеристика новых индустриальных стран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Современные масштабы и уровень социально-экономического развития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семинар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09564A">
        <w:tc>
          <w:tcPr>
            <w:tcW w:w="9345" w:type="dxa"/>
            <w:gridSpan w:val="4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 xml:space="preserve">Флаги стран мира </w:t>
            </w:r>
            <w:proofErr w:type="gramStart"/>
            <w:r>
              <w:rPr>
                <w:rStyle w:val="a5"/>
                <w:b w:val="0"/>
                <w:sz w:val="28"/>
                <w:szCs w:val="28"/>
              </w:rPr>
              <w:t>( 6</w:t>
            </w:r>
            <w:proofErr w:type="gramEnd"/>
            <w:r>
              <w:rPr>
                <w:rStyle w:val="a5"/>
                <w:b w:val="0"/>
                <w:sz w:val="28"/>
                <w:szCs w:val="28"/>
              </w:rPr>
              <w:t xml:space="preserve"> часов)</w:t>
            </w: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Флаги стран Зарубежной Европы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лекция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Флаги стран Зарубежной Азии и Австралии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лекция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Звезды на флагах мира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практикум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Полосатые флаги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практикум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Животные, растения на флагах мира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практикум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proofErr w:type="gramStart"/>
            <w:r>
              <w:rPr>
                <w:rStyle w:val="a5"/>
                <w:b w:val="0"/>
                <w:sz w:val="28"/>
                <w:szCs w:val="28"/>
              </w:rPr>
              <w:t>« Все</w:t>
            </w:r>
            <w:proofErr w:type="gramEnd"/>
            <w:r>
              <w:rPr>
                <w:rStyle w:val="a5"/>
                <w:b w:val="0"/>
                <w:sz w:val="28"/>
                <w:szCs w:val="28"/>
              </w:rPr>
              <w:t xml:space="preserve"> флаги в гости  будут к нам»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Урок игра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09564A">
        <w:tc>
          <w:tcPr>
            <w:tcW w:w="9345" w:type="dxa"/>
            <w:gridSpan w:val="4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Туристические макрорегионы мира (7 часов)</w:t>
            </w: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География международного туризма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лекция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20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География международного туризма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лекция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21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Путешествие по странам мира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практикум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22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Туристические макрорегионы мира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лекция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23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Туристические макрорегионы мира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лекция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24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Туристический маршрут по одной из стран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25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Достопримечательности стран Европы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практикум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09564A">
        <w:tc>
          <w:tcPr>
            <w:tcW w:w="9345" w:type="dxa"/>
            <w:gridSpan w:val="4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Всемирное культурное и природное наследие (8 часов)</w:t>
            </w: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26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География объектов природного и культурного наследия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лекция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27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География объектов природного и культурного наследия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лекция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28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Всемирное природное наследие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лекция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29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spacing w:line="480" w:lineRule="auto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Составление карты «Памятники природы»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практикум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30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Всемирное культурное наследие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лекция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31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Всемирное культурное наследие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лекция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32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Памятники, ансамбли и достопримечательные места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33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«великие чудеса природы»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видеофильм</w:t>
            </w: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E626D9" w:rsidRPr="00E626D9" w:rsidTr="00E626D9">
        <w:tc>
          <w:tcPr>
            <w:tcW w:w="1129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3543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Защита творческих проектов. Итоговое занятие</w:t>
            </w:r>
          </w:p>
        </w:tc>
        <w:tc>
          <w:tcPr>
            <w:tcW w:w="2336" w:type="dxa"/>
          </w:tcPr>
          <w:p w:rsid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2337" w:type="dxa"/>
          </w:tcPr>
          <w:p w:rsidR="00E626D9" w:rsidRPr="00E626D9" w:rsidRDefault="00E626D9" w:rsidP="00E626D9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</w:tbl>
    <w:p w:rsidR="00583C92" w:rsidRDefault="00E626D9" w:rsidP="00E626D9">
      <w:pPr>
        <w:pStyle w:val="a3"/>
        <w:rPr>
          <w:rStyle w:val="a5"/>
          <w:b w:val="0"/>
          <w:sz w:val="28"/>
          <w:szCs w:val="28"/>
        </w:rPr>
      </w:pPr>
      <w:r w:rsidRPr="00E626D9">
        <w:rPr>
          <w:rStyle w:val="a5"/>
          <w:b w:val="0"/>
          <w:sz w:val="28"/>
          <w:szCs w:val="28"/>
        </w:rPr>
        <w:t xml:space="preserve">Методические рекомендации по содержанию и проведению занятий. </w:t>
      </w:r>
    </w:p>
    <w:p w:rsidR="00E626D9" w:rsidRPr="00E626D9" w:rsidRDefault="00E626D9" w:rsidP="00E626D9">
      <w:pPr>
        <w:pStyle w:val="a3"/>
        <w:rPr>
          <w:sz w:val="28"/>
          <w:szCs w:val="28"/>
        </w:rPr>
      </w:pPr>
      <w:r w:rsidRPr="00E626D9">
        <w:rPr>
          <w:rStyle w:val="a5"/>
          <w:b w:val="0"/>
          <w:sz w:val="28"/>
          <w:szCs w:val="28"/>
        </w:rPr>
        <w:t xml:space="preserve">На вводном занятии познакомить учащихся с общей структурой курса, его примерным содержанием и, главное, с формами, видами и планируемым объемом самостоятельных и творческих итоговых работ, которые им предстоит выполнить за данное время. На первом занятии целесообразно обсудить с учащимися возможные темы самостоятельных выступлений на итоговом занятии, а также форму представления материалов и критерии их оценок. Не следует требовать от учащихся выполнения работ большого объема, сообщение печатным объемом до 10 страниц представляется достаточным. </w:t>
      </w:r>
    </w:p>
    <w:p w:rsidR="00E626D9" w:rsidRPr="00E626D9" w:rsidRDefault="00E626D9" w:rsidP="00E626D9">
      <w:pPr>
        <w:pStyle w:val="a3"/>
        <w:rPr>
          <w:bCs/>
          <w:sz w:val="28"/>
          <w:szCs w:val="28"/>
        </w:rPr>
      </w:pPr>
      <w:r w:rsidRPr="00E626D9">
        <w:rPr>
          <w:rStyle w:val="a5"/>
          <w:b w:val="0"/>
          <w:sz w:val="28"/>
          <w:szCs w:val="28"/>
        </w:rPr>
        <w:t xml:space="preserve">Тематическое </w:t>
      </w:r>
      <w:proofErr w:type="spellStart"/>
      <w:r w:rsidRPr="00E626D9">
        <w:rPr>
          <w:rStyle w:val="a5"/>
          <w:b w:val="0"/>
          <w:sz w:val="28"/>
          <w:szCs w:val="28"/>
        </w:rPr>
        <w:t>планирование.</w:t>
      </w:r>
      <w:r w:rsidRPr="00E626D9">
        <w:rPr>
          <w:bCs/>
          <w:sz w:val="28"/>
          <w:szCs w:val="28"/>
        </w:rPr>
        <w:t>Тема</w:t>
      </w:r>
      <w:proofErr w:type="spellEnd"/>
      <w:r w:rsidRPr="00E626D9">
        <w:rPr>
          <w:bCs/>
          <w:sz w:val="28"/>
          <w:szCs w:val="28"/>
        </w:rPr>
        <w:t xml:space="preserve"> 1. Многообразие стран на политической карте мира. (8ч) В рамках содержания первой темы учащиеся получают знания о многообразии стран на политической карте мира, а также знакомятся с «карликовыми государствами», экономическими группировками, достижениями и проблемами НИС, флагами стран мира. Предлагается классификация стран мира по форме правления и особенностям территориально- государственного устройства. На лекциях учащиеся получают основы теоретических знаний и необходимый материал для дальнейшей самостоятельной работы. На практическом занятии учащиеся выполняют задания по закреплению и дальнейшему осмыслению полученных знаний в игровой форме, а также на основе анализа таблиц, карт, работы с статистическим материалом выделяют самые- самые страны на политической карте мира. Тема 2. Туристические макрорегионы мира (7ч) На лекциях учащиеся получают знания по географии международного туризма, знакомятся с видами международного туризма: рекреационного, экскурсионного, спортивного и др. Во время самостоятельной работы, которая в данной теме может индивидуальной, учащимся предлагается разработать туристический маршрут по одной из стран Европы или Америки. Достопримечательности стран Европы рассматриваются в виде сообщений, презентаций, экскурсий по следующим странам: Франции, Испании, Италии. Тема 3. Всемирное природное и культурное наследие. (8ч) Система наследия охватывает практически необъятные области природы планеты и мировой духовной культуры. Изучение их в системе может способствовать формированию целостной картины мировой цивилизации. На лекциях учащиеся знакомятся с условиями и критериями внесения объектов в Список Всемирного наследия. При изучении темы рекомендуется просмотр видеофильма. Во время просмотра учащиеся знакомятся с памятниками Всемирного наследия: Великая Китайская стена, дворец и парк Версаля, Московский Кремль и т.д. во время практических занятий, которые целесообразно проводить по группам, учащиеся составляют карты </w:t>
      </w:r>
      <w:r w:rsidRPr="00E626D9">
        <w:rPr>
          <w:bCs/>
          <w:sz w:val="28"/>
          <w:szCs w:val="28"/>
        </w:rPr>
        <w:lastRenderedPageBreak/>
        <w:t xml:space="preserve">природных объектов по регионам. В ходе самостоятельной работы ребята знакомятся с культурными и природными объектами. На заключительном занятии подводятся итоги изучения курса «Государства на карте мира»: защита творческих проектов, презентации стран Европы, объектов Всемирного культурного и природного наследия. Учащиеся получают итоговые результаты индивидуального рейтинга по итогам работы, которые могут быть включены в школьный портфолио. На заключительном занятии также целесообразно провести обсуждение содержания данного курса и форм его проведения, выяснить предложения и пожелания учащихся. Содержание данного курса предполагает разнообразные виды учебно- познавательной деятельности учащихся, в том числе: анализ карт; составление карт и комментариев к ним; составление таблиц и классификаций; подготовка устных сообщений с использованием различных источников информации. </w:t>
      </w:r>
    </w:p>
    <w:p w:rsidR="00E626D9" w:rsidRPr="00E626D9" w:rsidRDefault="00E626D9" w:rsidP="00E626D9">
      <w:pPr>
        <w:pStyle w:val="a3"/>
        <w:rPr>
          <w:bCs/>
          <w:sz w:val="28"/>
          <w:szCs w:val="28"/>
          <w:u w:val="single"/>
        </w:rPr>
      </w:pPr>
      <w:r w:rsidRPr="00E626D9">
        <w:rPr>
          <w:bCs/>
          <w:sz w:val="28"/>
          <w:szCs w:val="28"/>
          <w:u w:val="single"/>
        </w:rPr>
        <w:t xml:space="preserve">Литература для учащихся: </w:t>
      </w:r>
    </w:p>
    <w:p w:rsidR="00583C92" w:rsidRDefault="00E626D9" w:rsidP="00583C92">
      <w:pPr>
        <w:pStyle w:val="a3"/>
        <w:numPr>
          <w:ilvl w:val="0"/>
          <w:numId w:val="18"/>
        </w:numPr>
        <w:rPr>
          <w:bCs/>
          <w:sz w:val="28"/>
          <w:szCs w:val="28"/>
        </w:rPr>
      </w:pPr>
      <w:r w:rsidRPr="00E626D9">
        <w:rPr>
          <w:bCs/>
          <w:sz w:val="28"/>
          <w:szCs w:val="28"/>
        </w:rPr>
        <w:t xml:space="preserve">Лавров С.Б., </w:t>
      </w:r>
      <w:proofErr w:type="spellStart"/>
      <w:r w:rsidRPr="00E626D9">
        <w:rPr>
          <w:bCs/>
          <w:sz w:val="28"/>
          <w:szCs w:val="28"/>
        </w:rPr>
        <w:t>Каледина</w:t>
      </w:r>
      <w:proofErr w:type="spellEnd"/>
      <w:r w:rsidRPr="00E626D9">
        <w:rPr>
          <w:bCs/>
          <w:sz w:val="28"/>
          <w:szCs w:val="28"/>
        </w:rPr>
        <w:t xml:space="preserve"> Н.В. Экономическая, социальная и политическая география мира. Регионы и страны. – М., 2006. 2. </w:t>
      </w:r>
      <w:proofErr w:type="spellStart"/>
      <w:r w:rsidRPr="00E626D9">
        <w:rPr>
          <w:bCs/>
          <w:sz w:val="28"/>
          <w:szCs w:val="28"/>
        </w:rPr>
        <w:t>Максаковский</w:t>
      </w:r>
      <w:proofErr w:type="spellEnd"/>
      <w:r w:rsidRPr="00E626D9">
        <w:rPr>
          <w:bCs/>
          <w:sz w:val="28"/>
          <w:szCs w:val="28"/>
        </w:rPr>
        <w:t xml:space="preserve"> В.П. экономическая и социальная география мира. 10 класс: Учебник для общеобразовательной школы. — М.: Просвещение, 2008 3. </w:t>
      </w:r>
      <w:proofErr w:type="spellStart"/>
      <w:r w:rsidRPr="00E626D9">
        <w:rPr>
          <w:bCs/>
          <w:sz w:val="28"/>
          <w:szCs w:val="28"/>
        </w:rPr>
        <w:t>Максаковский</w:t>
      </w:r>
      <w:proofErr w:type="spellEnd"/>
      <w:r w:rsidRPr="00E626D9">
        <w:rPr>
          <w:bCs/>
          <w:sz w:val="28"/>
          <w:szCs w:val="28"/>
        </w:rPr>
        <w:t xml:space="preserve"> В.П. Всемирное культурное наследие. – М.: Просвещение, 20004. 4. </w:t>
      </w:r>
      <w:proofErr w:type="spellStart"/>
      <w:r w:rsidRPr="00E626D9">
        <w:rPr>
          <w:bCs/>
          <w:sz w:val="28"/>
          <w:szCs w:val="28"/>
        </w:rPr>
        <w:t>Максаковский</w:t>
      </w:r>
      <w:proofErr w:type="spellEnd"/>
      <w:r w:rsidRPr="00E626D9">
        <w:rPr>
          <w:bCs/>
          <w:sz w:val="28"/>
          <w:szCs w:val="28"/>
        </w:rPr>
        <w:t xml:space="preserve"> И.В. Всемирное природное наследие. — М.: Просвещение, 2005. 5. Атлас для 10 класса. М.: Дрофа, 2006.</w:t>
      </w:r>
    </w:p>
    <w:p w:rsidR="00E626D9" w:rsidRDefault="00E626D9" w:rsidP="00583C92">
      <w:pPr>
        <w:pStyle w:val="a3"/>
        <w:numPr>
          <w:ilvl w:val="0"/>
          <w:numId w:val="18"/>
        </w:numPr>
        <w:rPr>
          <w:bCs/>
          <w:sz w:val="28"/>
          <w:szCs w:val="28"/>
        </w:rPr>
      </w:pPr>
      <w:r w:rsidRPr="00E626D9">
        <w:rPr>
          <w:bCs/>
          <w:sz w:val="28"/>
          <w:szCs w:val="28"/>
        </w:rPr>
        <w:t xml:space="preserve"> </w:t>
      </w:r>
      <w:r w:rsidRPr="00E626D9">
        <w:rPr>
          <w:bCs/>
          <w:sz w:val="28"/>
          <w:szCs w:val="28"/>
          <w:u w:val="single"/>
        </w:rPr>
        <w:t xml:space="preserve">Литература для учителя. </w:t>
      </w:r>
      <w:r w:rsidRPr="00E626D9">
        <w:rPr>
          <w:bCs/>
          <w:sz w:val="28"/>
          <w:szCs w:val="28"/>
        </w:rPr>
        <w:t xml:space="preserve">1. Лавров С.Б, </w:t>
      </w:r>
      <w:proofErr w:type="spellStart"/>
      <w:r w:rsidRPr="00E626D9">
        <w:rPr>
          <w:bCs/>
          <w:sz w:val="28"/>
          <w:szCs w:val="28"/>
        </w:rPr>
        <w:t>Каледина</w:t>
      </w:r>
      <w:proofErr w:type="spellEnd"/>
      <w:r w:rsidRPr="00E626D9">
        <w:rPr>
          <w:bCs/>
          <w:sz w:val="28"/>
          <w:szCs w:val="28"/>
        </w:rPr>
        <w:t xml:space="preserve"> Н.В. Экономическая, социальная и политическая география мира. Регионы и страны. –М, 2002.</w:t>
      </w:r>
    </w:p>
    <w:p w:rsidR="00583C92" w:rsidRDefault="00583C92" w:rsidP="00583C92">
      <w:pPr>
        <w:pStyle w:val="a3"/>
        <w:rPr>
          <w:bCs/>
          <w:sz w:val="28"/>
          <w:szCs w:val="28"/>
        </w:rPr>
      </w:pPr>
    </w:p>
    <w:p w:rsidR="00583C92" w:rsidRDefault="00583C92" w:rsidP="00583C92">
      <w:pPr>
        <w:pStyle w:val="a3"/>
        <w:rPr>
          <w:bCs/>
          <w:sz w:val="28"/>
          <w:szCs w:val="28"/>
        </w:rPr>
      </w:pPr>
    </w:p>
    <w:p w:rsidR="00583C92" w:rsidRDefault="00583C92" w:rsidP="00583C92">
      <w:pPr>
        <w:pStyle w:val="a3"/>
        <w:rPr>
          <w:bCs/>
          <w:sz w:val="28"/>
          <w:szCs w:val="28"/>
        </w:rPr>
      </w:pPr>
    </w:p>
    <w:p w:rsidR="00583C92" w:rsidRDefault="00583C92" w:rsidP="00583C92">
      <w:pPr>
        <w:pStyle w:val="a3"/>
        <w:rPr>
          <w:bCs/>
          <w:sz w:val="28"/>
          <w:szCs w:val="28"/>
        </w:rPr>
      </w:pPr>
    </w:p>
    <w:p w:rsidR="00583C92" w:rsidRPr="00E626D9" w:rsidRDefault="00583C92" w:rsidP="00583C92">
      <w:pPr>
        <w:pStyle w:val="a3"/>
        <w:rPr>
          <w:bCs/>
          <w:sz w:val="28"/>
          <w:szCs w:val="28"/>
        </w:rPr>
      </w:pPr>
    </w:p>
    <w:p w:rsidR="00E626D9" w:rsidRPr="00E626D9" w:rsidRDefault="00E626D9" w:rsidP="00E626D9">
      <w:pPr>
        <w:pStyle w:val="a3"/>
        <w:rPr>
          <w:bCs/>
          <w:sz w:val="28"/>
          <w:szCs w:val="28"/>
        </w:rPr>
      </w:pPr>
    </w:p>
    <w:p w:rsidR="00E626D9" w:rsidRPr="00E626D9" w:rsidRDefault="00E626D9" w:rsidP="00E626D9">
      <w:pPr>
        <w:pStyle w:val="a3"/>
        <w:rPr>
          <w:bCs/>
          <w:sz w:val="28"/>
          <w:szCs w:val="28"/>
        </w:rPr>
      </w:pPr>
    </w:p>
    <w:p w:rsidR="00E626D9" w:rsidRPr="00E626D9" w:rsidRDefault="00E626D9" w:rsidP="00E626D9">
      <w:pPr>
        <w:pStyle w:val="a3"/>
        <w:rPr>
          <w:bCs/>
          <w:sz w:val="28"/>
          <w:szCs w:val="28"/>
        </w:rPr>
      </w:pPr>
    </w:p>
    <w:p w:rsidR="00E626D9" w:rsidRDefault="00E626D9" w:rsidP="00E626D9">
      <w:pPr>
        <w:pStyle w:val="a3"/>
        <w:rPr>
          <w:b/>
          <w:bCs/>
          <w:sz w:val="28"/>
          <w:szCs w:val="28"/>
        </w:rPr>
      </w:pPr>
    </w:p>
    <w:p w:rsidR="00E626D9" w:rsidRDefault="00E626D9" w:rsidP="00E626D9">
      <w:pPr>
        <w:pStyle w:val="a3"/>
        <w:rPr>
          <w:b/>
          <w:bCs/>
          <w:sz w:val="28"/>
          <w:szCs w:val="28"/>
        </w:rPr>
      </w:pPr>
    </w:p>
    <w:p w:rsidR="00E626D9" w:rsidRPr="00E626D9" w:rsidRDefault="00E626D9" w:rsidP="00E626D9">
      <w:pPr>
        <w:pStyle w:val="a3"/>
        <w:rPr>
          <w:b/>
          <w:bCs/>
          <w:sz w:val="28"/>
          <w:szCs w:val="28"/>
        </w:rPr>
      </w:pPr>
    </w:p>
    <w:p w:rsidR="00E626D9" w:rsidRDefault="00E626D9" w:rsidP="00E626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Власть над геном. Программа элективного курса по биологии (</w:t>
      </w:r>
      <w:proofErr w:type="spellStart"/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предпрофильная</w:t>
      </w:r>
      <w:proofErr w:type="spellEnd"/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подготовка) 9 класс </w:t>
      </w:r>
    </w:p>
    <w:p w:rsidR="00E626D9" w:rsidRPr="00E626D9" w:rsidRDefault="00E626D9" w:rsidP="00E626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E626D9" w:rsidRPr="0075674F" w:rsidRDefault="00E626D9" w:rsidP="00E626D9">
      <w:pPr>
        <w:rPr>
          <w:sz w:val="28"/>
          <w:szCs w:val="28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74F">
        <w:rPr>
          <w:sz w:val="28"/>
          <w:szCs w:val="28"/>
        </w:rPr>
        <w:t>Данная рабочая п</w:t>
      </w:r>
      <w:r>
        <w:rPr>
          <w:sz w:val="28"/>
          <w:szCs w:val="28"/>
        </w:rPr>
        <w:t>рограмма составлена на основе</w:t>
      </w:r>
      <w:r w:rsidRPr="0075674F">
        <w:rPr>
          <w:sz w:val="28"/>
          <w:szCs w:val="28"/>
        </w:rPr>
        <w:t xml:space="preserve">: </w:t>
      </w:r>
    </w:p>
    <w:p w:rsidR="00E626D9" w:rsidRDefault="00E626D9" w:rsidP="00E626D9">
      <w:pPr>
        <w:numPr>
          <w:ilvl w:val="0"/>
          <w:numId w:val="17"/>
        </w:numPr>
        <w:spacing w:after="0" w:line="240" w:lineRule="auto"/>
        <w:ind w:left="0" w:firstLine="0"/>
        <w:rPr>
          <w:sz w:val="28"/>
          <w:szCs w:val="28"/>
        </w:rPr>
      </w:pPr>
      <w:r w:rsidRPr="0075674F">
        <w:rPr>
          <w:sz w:val="28"/>
          <w:szCs w:val="28"/>
        </w:rPr>
        <w:t>Федерального компонента государственного стандарта основного общего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 на</w:t>
      </w:r>
      <w:proofErr w:type="gramEnd"/>
      <w:r>
        <w:rPr>
          <w:sz w:val="28"/>
          <w:szCs w:val="28"/>
        </w:rPr>
        <w:t xml:space="preserve">  базовом  уров</w:t>
      </w:r>
      <w:r w:rsidRPr="0075674F">
        <w:rPr>
          <w:sz w:val="28"/>
          <w:szCs w:val="28"/>
        </w:rPr>
        <w:t>не ( приказ МО РФ от 05. 03. 2004 г. № 1089)</w:t>
      </w:r>
      <w:r>
        <w:rPr>
          <w:sz w:val="28"/>
          <w:szCs w:val="28"/>
        </w:rPr>
        <w:t>;</w:t>
      </w:r>
    </w:p>
    <w:p w:rsidR="00E626D9" w:rsidRDefault="00E626D9" w:rsidP="00E626D9">
      <w:pPr>
        <w:numPr>
          <w:ilvl w:val="0"/>
          <w:numId w:val="17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Приказа МО и науки от 03. 06. 2011г. № 1994 «О внесении изменений в федеральный базисный учебный план и примерные программы для образовательных учреждений РФ, реализующих программы общего образования»;</w:t>
      </w:r>
    </w:p>
    <w:p w:rsidR="00E626D9" w:rsidRPr="0075674F" w:rsidRDefault="00E626D9" w:rsidP="00E626D9">
      <w:pPr>
        <w:numPr>
          <w:ilvl w:val="0"/>
          <w:numId w:val="17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Приказа </w:t>
      </w:r>
      <w:proofErr w:type="gramStart"/>
      <w:r>
        <w:rPr>
          <w:sz w:val="28"/>
          <w:szCs w:val="28"/>
        </w:rPr>
        <w:t>Минобрнауки  России</w:t>
      </w:r>
      <w:proofErr w:type="gramEnd"/>
      <w:r>
        <w:rPr>
          <w:sz w:val="28"/>
          <w:szCs w:val="28"/>
        </w:rPr>
        <w:t xml:space="preserve"> от 19.12.2012г.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 (зарегистрировано в Минюсте России 30. 01.2013г.№26755);</w:t>
      </w:r>
    </w:p>
    <w:p w:rsidR="00E626D9" w:rsidRPr="0075674F" w:rsidRDefault="00583C92" w:rsidP="00E626D9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Авторской программы. Автор Захаров В.Б.  Сонин Н.И.</w:t>
      </w:r>
      <w:r w:rsidR="00E626D9" w:rsidRPr="0075674F">
        <w:rPr>
          <w:sz w:val="28"/>
          <w:szCs w:val="28"/>
        </w:rPr>
        <w:t>//</w:t>
      </w:r>
      <w:proofErr w:type="gramStart"/>
      <w:r w:rsidR="00E626D9" w:rsidRPr="0075674F">
        <w:rPr>
          <w:sz w:val="28"/>
          <w:szCs w:val="28"/>
        </w:rPr>
        <w:t>Программы  общеобразовательных</w:t>
      </w:r>
      <w:proofErr w:type="gramEnd"/>
      <w:r w:rsidR="00E626D9" w:rsidRPr="0075674F">
        <w:rPr>
          <w:sz w:val="28"/>
          <w:szCs w:val="28"/>
        </w:rPr>
        <w:t xml:space="preserve"> </w:t>
      </w:r>
      <w:proofErr w:type="spellStart"/>
      <w:r w:rsidR="00E626D9" w:rsidRPr="0075674F">
        <w:rPr>
          <w:sz w:val="28"/>
          <w:szCs w:val="28"/>
        </w:rPr>
        <w:t>учреждений.</w:t>
      </w:r>
      <w:r>
        <w:rPr>
          <w:sz w:val="28"/>
          <w:szCs w:val="28"/>
        </w:rPr>
        <w:t>Биология</w:t>
      </w:r>
      <w:proofErr w:type="spellEnd"/>
      <w:r w:rsidR="00E626D9" w:rsidRPr="0075674F">
        <w:rPr>
          <w:sz w:val="28"/>
          <w:szCs w:val="28"/>
        </w:rPr>
        <w:t>. 6-11 класс. Составите</w:t>
      </w:r>
      <w:r>
        <w:rPr>
          <w:sz w:val="28"/>
          <w:szCs w:val="28"/>
        </w:rPr>
        <w:t>ль С.В. Курчина, М.: Дрофа, 2010</w:t>
      </w:r>
      <w:r w:rsidR="00E626D9">
        <w:rPr>
          <w:sz w:val="28"/>
          <w:szCs w:val="28"/>
        </w:rPr>
        <w:t>;</w:t>
      </w:r>
    </w:p>
    <w:p w:rsidR="00E626D9" w:rsidRPr="0075674F" w:rsidRDefault="00E626D9" w:rsidP="00E626D9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Федерального </w:t>
      </w:r>
      <w:proofErr w:type="gramStart"/>
      <w:r>
        <w:rPr>
          <w:sz w:val="28"/>
          <w:szCs w:val="28"/>
        </w:rPr>
        <w:t>з</w:t>
      </w:r>
      <w:r w:rsidRPr="0075674F">
        <w:rPr>
          <w:sz w:val="28"/>
          <w:szCs w:val="28"/>
        </w:rPr>
        <w:t xml:space="preserve">акона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29.12.2012 № 273 ФЗ </w:t>
      </w:r>
      <w:r w:rsidRPr="0075674F">
        <w:rPr>
          <w:sz w:val="28"/>
          <w:szCs w:val="28"/>
        </w:rPr>
        <w:t>« Об образовании</w:t>
      </w:r>
      <w:r>
        <w:rPr>
          <w:sz w:val="28"/>
          <w:szCs w:val="28"/>
        </w:rPr>
        <w:t xml:space="preserve"> в РФ</w:t>
      </w:r>
      <w:r w:rsidRPr="0075674F">
        <w:rPr>
          <w:sz w:val="28"/>
          <w:szCs w:val="28"/>
        </w:rPr>
        <w:t xml:space="preserve">»  </w:t>
      </w:r>
    </w:p>
    <w:p w:rsidR="00E626D9" w:rsidRDefault="00E626D9" w:rsidP="00E626D9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Pr="0075674F">
        <w:rPr>
          <w:sz w:val="28"/>
          <w:szCs w:val="28"/>
        </w:rPr>
        <w:t>чебного плана ОУ 2013-2014 уч. год</w:t>
      </w:r>
      <w:r>
        <w:rPr>
          <w:sz w:val="28"/>
          <w:szCs w:val="28"/>
        </w:rPr>
        <w:t>;</w:t>
      </w:r>
    </w:p>
    <w:p w:rsidR="00E626D9" w:rsidRDefault="00E626D9" w:rsidP="00E626D9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Образовательной программы основного общего образования МКОУ «Чинетинская СОШ»;</w:t>
      </w:r>
    </w:p>
    <w:p w:rsidR="00E626D9" w:rsidRDefault="00E626D9" w:rsidP="00E626D9">
      <w:pPr>
        <w:pStyle w:val="a6"/>
        <w:numPr>
          <w:ilvl w:val="0"/>
          <w:numId w:val="17"/>
        </w:num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Положения О рабочей программе МКОУ «Чинетинская СОШ»;</w:t>
      </w: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Годового календарного учебного</w:t>
      </w: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«Власть над геном» предназначен для учащихся 9-х классов, интересующихся биологией и позволяющий им сделать осознанный и успешный выбор профиля.</w:t>
      </w: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элективный спецкурс посвящен отдельному разделу биологии «Генная инженерия», не входящему в обязательную программу данного предмета.</w:t>
      </w: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Актуальность курса </w:t>
      </w: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тем, что величайшие достижения биологии еще не стали известны широким массам, а школьные программы просто не успевают за развитием науки. Речь идет о направленном изменении наследственности - генной инженерии.</w:t>
      </w: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мотивации к изучению курса в содержании делается акцент на значимость данной науки для человека, его здоровья.</w:t>
      </w: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предусматривает лекционно-индивидуальную систему и самостоятельную работу с периодическими изданиями, где последнее время успешно освещаются итоги работ ученных в данном направлении.</w:t>
      </w: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завершается написанием учениками работ с практическими выводами, предложениями о перспективах развития данной отрасли биологии в медицине, сельском хозяйстве и народном хозяйстве.</w:t>
      </w: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Результат: </w:t>
      </w: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учащихся.</w:t>
      </w:r>
    </w:p>
    <w:p w:rsidR="00E626D9" w:rsidRPr="00E626D9" w:rsidRDefault="00E626D9" w:rsidP="00E626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предназначен для того, чтобы учащиеся 9-х классов смогли определиться в выборе профессии, связанной с какой-либо отраслью биологической науки, и соответствующего профиля обучения. Уже само название курса «Власть над генами» должно вызвать интерес учащихся, желание и стремление изучать биологию в старших классах. Отбор содержания курса «Власть над геном» и осуществлялся на основе ряда фактов, стимулирующих развитие познавательных интересов у школьников. Содержание занятий носит проблемный характер, благодаря рассмотрению вопросов, носящих дискуссионный характер, на которые до сих пор нет однозначных ответов. В содержание курса был включен ряд вопросов, которых исследуются в современной науке и широко освещаются в средствах массовой информации, например, проблемы клонирования, получения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трансгенных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питания, профилактика СПИДа.</w:t>
      </w: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фактор, помогающий школьнику определиться в выборе дальнейшего пути, связанного с изучением биологии, - это ориентация содержания курса на старшую школу.</w:t>
      </w: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 включены вопросы, детальное рассмотрение которых предлагается в старшей профильной школе.</w:t>
      </w:r>
    </w:p>
    <w:p w:rsidR="00E626D9" w:rsidRPr="00E626D9" w:rsidRDefault="00E626D9" w:rsidP="00E626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уровню усвоения учебного материала </w:t>
      </w: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элективного курса учащиеся должны</w:t>
      </w: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Знать :</w:t>
      </w:r>
      <w:proofErr w:type="gramEnd"/>
      <w:r w:rsidRPr="00E62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626D9" w:rsidRPr="00E626D9" w:rsidRDefault="00E626D9" w:rsidP="00E6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наследственности, историю изучения наследственности. </w:t>
      </w:r>
    </w:p>
    <w:p w:rsidR="00E626D9" w:rsidRPr="00E626D9" w:rsidRDefault="00E626D9" w:rsidP="00E6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0сновные этапы развития генетики как науки. </w:t>
      </w:r>
    </w:p>
    <w:p w:rsidR="00E626D9" w:rsidRPr="00E626D9" w:rsidRDefault="00E626D9" w:rsidP="00E6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ДНК,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одноцепочные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ДНК вирусов. </w:t>
      </w:r>
    </w:p>
    <w:p w:rsidR="00E626D9" w:rsidRPr="00E626D9" w:rsidRDefault="00E626D9" w:rsidP="00E6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Редупликацию ДНК, генетический код. </w:t>
      </w:r>
    </w:p>
    <w:p w:rsidR="00E626D9" w:rsidRPr="00E626D9" w:rsidRDefault="00E626D9" w:rsidP="00E6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строения молекулы белка, этапы синтеза белка. </w:t>
      </w:r>
    </w:p>
    <w:p w:rsidR="00E626D9" w:rsidRPr="00E626D9" w:rsidRDefault="00E626D9" w:rsidP="00E6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реализации генетической информации. </w:t>
      </w:r>
    </w:p>
    <w:p w:rsidR="00E626D9" w:rsidRPr="00E626D9" w:rsidRDefault="00E626D9" w:rsidP="00E6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представления о гене. </w:t>
      </w:r>
    </w:p>
    <w:p w:rsidR="00E626D9" w:rsidRPr="00E626D9" w:rsidRDefault="00E626D9" w:rsidP="00E6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обратной транскрипции. </w:t>
      </w:r>
    </w:p>
    <w:p w:rsidR="00E626D9" w:rsidRPr="00E626D9" w:rsidRDefault="00E626D9" w:rsidP="00E6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генной инженерии. </w:t>
      </w:r>
    </w:p>
    <w:p w:rsidR="00E626D9" w:rsidRPr="00E626D9" w:rsidRDefault="00E626D9" w:rsidP="00E6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плазмид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создание векторов. </w:t>
      </w:r>
    </w:p>
    <w:p w:rsidR="00E626D9" w:rsidRPr="00E626D9" w:rsidRDefault="00E626D9" w:rsidP="00E6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искусственного синтеза гена. Открытие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рестриктаз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скрининг. </w:t>
      </w:r>
    </w:p>
    <w:p w:rsidR="00E626D9" w:rsidRPr="00E626D9" w:rsidRDefault="00E626D9" w:rsidP="00E6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генома человека. </w:t>
      </w:r>
    </w:p>
    <w:p w:rsidR="00E626D9" w:rsidRPr="00E626D9" w:rsidRDefault="00E626D9" w:rsidP="00E6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Наследственные заболевания человека. </w:t>
      </w:r>
    </w:p>
    <w:p w:rsidR="00E626D9" w:rsidRPr="00E626D9" w:rsidRDefault="00E626D9" w:rsidP="00E6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Успехи генной инженерии в медицине, истоки генной терапии. </w:t>
      </w:r>
    </w:p>
    <w:p w:rsidR="00E626D9" w:rsidRPr="00E626D9" w:rsidRDefault="00E626D9" w:rsidP="00E6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и проблемы генной инженерии растений. </w:t>
      </w:r>
    </w:p>
    <w:p w:rsidR="00E626D9" w:rsidRPr="00E626D9" w:rsidRDefault="00E626D9" w:rsidP="00E6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трансгенных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и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трансгенных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продуктов. </w:t>
      </w:r>
    </w:p>
    <w:p w:rsidR="00E626D9" w:rsidRPr="00E626D9" w:rsidRDefault="00E626D9" w:rsidP="00E6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Биотехнология промышленных микроорганизмов. </w:t>
      </w:r>
    </w:p>
    <w:p w:rsidR="00E626D9" w:rsidRPr="00E626D9" w:rsidRDefault="00E626D9" w:rsidP="00E6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развития генной инженерии в новом тысячелетии. </w:t>
      </w: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Уметь: </w:t>
      </w:r>
    </w:p>
    <w:p w:rsidR="00E626D9" w:rsidRPr="00E626D9" w:rsidRDefault="00E626D9" w:rsidP="00E626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 рисунки и схемы, представленные по теме. </w:t>
      </w:r>
    </w:p>
    <w:p w:rsidR="00E626D9" w:rsidRPr="00E626D9" w:rsidRDefault="00E626D9" w:rsidP="00E626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планировать предполагаемые пути дальнейшего развития генной инженерии. </w:t>
      </w:r>
    </w:p>
    <w:p w:rsidR="00E626D9" w:rsidRPr="00E626D9" w:rsidRDefault="00E626D9" w:rsidP="00E626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Иллюстрировать ответ простейшими схемами. </w:t>
      </w:r>
    </w:p>
    <w:p w:rsidR="00E626D9" w:rsidRPr="00E626D9" w:rsidRDefault="00E626D9" w:rsidP="00E626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сущность основных достижений человека над генами. </w:t>
      </w:r>
    </w:p>
    <w:p w:rsidR="00E626D9" w:rsidRPr="00E626D9" w:rsidRDefault="00E626D9" w:rsidP="00E626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механизмы создания, встраивания новых генов в геном организма, </w:t>
      </w:r>
    </w:p>
    <w:p w:rsidR="00E626D9" w:rsidRPr="00E626D9" w:rsidRDefault="00E626D9" w:rsidP="00E626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клонирование новых организмов, получение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трансгенных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продуктов. </w:t>
      </w:r>
    </w:p>
    <w:p w:rsidR="00E626D9" w:rsidRPr="00E626D9" w:rsidRDefault="00E626D9" w:rsidP="00E626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полученных знаний уметь объяснять огромные перспективы идентификации генов, ответственных за возникновение наследственных и приобретенных заболеваний. </w:t>
      </w:r>
    </w:p>
    <w:p w:rsidR="00E626D9" w:rsidRPr="00E626D9" w:rsidRDefault="00E626D9" w:rsidP="00E626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объяснять этические, моральные проблемы власти человека над генами. </w:t>
      </w:r>
    </w:p>
    <w:p w:rsidR="001E4F22" w:rsidRDefault="00E626D9" w:rsidP="001E4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E626D9" w:rsidRPr="00E626D9" w:rsidRDefault="00E626D9" w:rsidP="001E4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Открытие существования генов </w:t>
      </w:r>
      <w:proofErr w:type="gramStart"/>
      <w:r w:rsidR="001E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( 3</w:t>
      </w:r>
      <w:proofErr w:type="gramEnd"/>
      <w:r w:rsidR="001E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часа)</w:t>
      </w: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Понятие о наследственности, история изучения наследственности, причуды наследственности, изменение наследственности, бессознательный и методический отбор. </w:t>
      </w: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Развитие генетики как науки, история открытия, основные выводы и понятия. </w:t>
      </w: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Возникновение генной инженерии до своего рождения: поиски, эксперименты, открытия.</w:t>
      </w:r>
    </w:p>
    <w:p w:rsidR="00E626D9" w:rsidRPr="00E626D9" w:rsidRDefault="00E626D9" w:rsidP="00CE7B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E626D9" w:rsidRPr="00E626D9" w:rsidRDefault="00E626D9" w:rsidP="00CE7B0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портреты Г. Менделя, Н.И. Вавилова. Ч. Дарвина, Т. Моргана, таблицы, иллюстрирующие схемы наследования признака. </w:t>
      </w:r>
    </w:p>
    <w:p w:rsidR="00E626D9" w:rsidRPr="00E626D9" w:rsidRDefault="00E626D9" w:rsidP="00CE7B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Разгадка структуры генов </w:t>
      </w:r>
      <w:r w:rsidR="001E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(2часа)</w:t>
      </w:r>
    </w:p>
    <w:p w:rsidR="00E626D9" w:rsidRPr="00E626D9" w:rsidRDefault="00E626D9" w:rsidP="00CE7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Строение нуклеиновых кислот: </w:t>
      </w:r>
    </w:p>
    <w:p w:rsidR="00E626D9" w:rsidRPr="00E626D9" w:rsidRDefault="00E626D9" w:rsidP="00CE7B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открытия Д. Уотсона и Ф. Крика; </w:t>
      </w:r>
    </w:p>
    <w:p w:rsidR="00E626D9" w:rsidRPr="00E626D9" w:rsidRDefault="00E626D9" w:rsidP="00CE7B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Э.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Чаргафа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правило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комплиментарности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626D9" w:rsidRPr="00E626D9" w:rsidRDefault="00E626D9" w:rsidP="00CE7B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одноцепочетные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ДНК вирусов. </w:t>
      </w:r>
    </w:p>
    <w:p w:rsidR="00E626D9" w:rsidRPr="00E626D9" w:rsidRDefault="00E626D9" w:rsidP="00CE7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Удвоение (редупликация) ДНК. </w:t>
      </w:r>
    </w:p>
    <w:p w:rsidR="00E626D9" w:rsidRPr="00E626D9" w:rsidRDefault="00E626D9" w:rsidP="00CE7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Строение и свойства белков. </w:t>
      </w:r>
    </w:p>
    <w:p w:rsidR="00E626D9" w:rsidRPr="00E626D9" w:rsidRDefault="00E626D9" w:rsidP="00CE7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Механизм реализации генетической информации: виды РНК, процессы транскрипции, </w:t>
      </w:r>
    </w:p>
    <w:p w:rsidR="00E626D9" w:rsidRPr="00E626D9" w:rsidRDefault="00E626D9" w:rsidP="00CE7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ДНК - РНК - гибридизация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нетранскрибируемая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ДНК, образование и - РНК. </w:t>
      </w:r>
    </w:p>
    <w:p w:rsidR="00E626D9" w:rsidRPr="00E626D9" w:rsidRDefault="00E626D9" w:rsidP="00CE7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 РНК к белку, т - РНК, процесс трансляции, генетический код, регуляция работы гена. </w:t>
      </w:r>
    </w:p>
    <w:p w:rsidR="00E626D9" w:rsidRPr="00E626D9" w:rsidRDefault="00E626D9" w:rsidP="00CE7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Современные представления о гене.</w:t>
      </w:r>
    </w:p>
    <w:p w:rsidR="00E626D9" w:rsidRPr="00E626D9" w:rsidRDefault="00E626D9" w:rsidP="00CE7B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E626D9" w:rsidRPr="00E626D9" w:rsidRDefault="00E626D9" w:rsidP="00CE7B0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ДНК, модель «синтез белка»; шаблон «генетический код»; схема «строение гена», «гибрид ДНК - РНК».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Передача генов из клетки в клетку </w:t>
      </w:r>
      <w:r w:rsidR="005D6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 часа)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Создание первой рекомбинантной ДНК: </w:t>
      </w:r>
    </w:p>
    <w:p w:rsidR="00E626D9" w:rsidRPr="00E626D9" w:rsidRDefault="00E626D9" w:rsidP="00FE5E6E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геном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прокариотической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клетки; </w:t>
      </w:r>
    </w:p>
    <w:p w:rsidR="00E626D9" w:rsidRPr="00E626D9" w:rsidRDefault="00E626D9" w:rsidP="00CE7B0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конъюгация</w:t>
      </w:r>
      <w:proofErr w:type="gram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бактерий; клетки-доноры и клетки-акцепторы, карта бактериальных хромосом, открытие фактора F . </w:t>
      </w:r>
    </w:p>
    <w:p w:rsidR="00E626D9" w:rsidRPr="00E626D9" w:rsidRDefault="00E626D9" w:rsidP="00FE5E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Открытие бактериофагов, строение бактериофага, геном фага,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мзогенные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фаги. </w:t>
      </w:r>
    </w:p>
    <w:p w:rsidR="00E626D9" w:rsidRPr="00E626D9" w:rsidRDefault="00E626D9" w:rsidP="00FE5E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Открытие ферментов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рестриктаз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разделение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растрикционных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фрагментов методом электрофореза, получение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рестрикционных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карт. </w:t>
      </w:r>
    </w:p>
    <w:p w:rsidR="00E626D9" w:rsidRPr="00E626D9" w:rsidRDefault="00E626D9" w:rsidP="00FE5E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Открытие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плазмид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обмен генов у бактерий через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плазмиды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выделение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плазмидных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ДНК в чистом виде, метод селективных сред. </w:t>
      </w:r>
    </w:p>
    <w:p w:rsidR="00E626D9" w:rsidRPr="00E626D9" w:rsidRDefault="00E626D9" w:rsidP="00FE5E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Перенос рекомбинантной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плазмиды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бактериальную клетку, создание векторов. </w:t>
      </w:r>
    </w:p>
    <w:p w:rsidR="00E626D9" w:rsidRPr="00E626D9" w:rsidRDefault="00E626D9" w:rsidP="00FE5E6E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Создание «библиотеки генов». </w:t>
      </w:r>
    </w:p>
    <w:p w:rsidR="00E626D9" w:rsidRPr="00E626D9" w:rsidRDefault="00E626D9" w:rsidP="00CE7B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Клониров</w:t>
      </w:r>
      <w:r w:rsidR="00CE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генов в клетках эукариот. </w:t>
      </w: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626D9" w:rsidRPr="00E626D9" w:rsidRDefault="00E626D9" w:rsidP="00CE7B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E626D9" w:rsidRPr="00E626D9" w:rsidRDefault="00E626D9" w:rsidP="00CE7B0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получения рекомбинантной» ДНК; схема конструирования и переноса рекомбинантной ДНК в клетку бактерии; схема расщепления ДНК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рестриктазой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рисунок строение бактериофага. </w:t>
      </w:r>
    </w:p>
    <w:p w:rsidR="00E626D9" w:rsidRPr="00E626D9" w:rsidRDefault="00E626D9" w:rsidP="00CE7B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Генная инженерия первые успехи </w:t>
      </w:r>
      <w:r w:rsidR="00474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(6часов)</w:t>
      </w:r>
    </w:p>
    <w:p w:rsidR="00E626D9" w:rsidRPr="00E626D9" w:rsidRDefault="00E626D9" w:rsidP="00CE7B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Болезни и наследственность: инфекционные заболевания, вызываемые бактериями (чума, холера, дизентерия, туберкулез, дифтерия) и вирусами (грипп, оспа, корь и т.д.), болезни, вызванные грибками и простейшими (малярия, сонная болезнь и т.д.) т.е. болезни, определяемые средой. </w:t>
      </w:r>
    </w:p>
    <w:p w:rsidR="00E626D9" w:rsidRPr="00E626D9" w:rsidRDefault="00E626D9" w:rsidP="00CE7B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Болезни, которые наследуются от родителей: генетические дефекты, мутации, (серповидно -клеточная анемия, гемофилия и др.) </w:t>
      </w:r>
    </w:p>
    <w:p w:rsidR="00E626D9" w:rsidRPr="00E626D9" w:rsidRDefault="00E626D9" w:rsidP="00CE7B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Предрасположенность организма к болезням (инфаркт, склероз, инсульт, гипертония, диабет, рак и т.д.). </w:t>
      </w:r>
    </w:p>
    <w:p w:rsidR="00E626D9" w:rsidRPr="00E626D9" w:rsidRDefault="00E626D9" w:rsidP="00CE7B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Проблемы иммунологии: антигены, иммуноглобулина. Иммунная система человека, типы </w:t>
      </w:r>
    </w:p>
    <w:p w:rsidR="00E626D9" w:rsidRPr="00E626D9" w:rsidRDefault="00E626D9" w:rsidP="00CE7B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иммунных клеток, механизм иммунного ответа, проблемы пересадки органов, </w:t>
      </w:r>
    </w:p>
    <w:p w:rsidR="00E626D9" w:rsidRPr="00E626D9" w:rsidRDefault="00E626D9" w:rsidP="00CE7B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иммунодепрессанты,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аутоаллергия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26D9" w:rsidRPr="00E626D9" w:rsidRDefault="00E626D9" w:rsidP="00CE7B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Открытие и создание вакцин, работы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Э.Дженнера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Пастера, создани</w:t>
      </w:r>
      <w:r w:rsidR="00CE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CE7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гаммаглобулинов</w:t>
      </w:r>
      <w:proofErr w:type="spellEnd"/>
      <w:r w:rsidR="00CE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(сыворотки). </w:t>
      </w: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E7B02" w:rsidRDefault="00E626D9" w:rsidP="00CE7B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 Л. Пастера, Э.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Дженнера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; схема р</w:t>
      </w:r>
      <w:r w:rsidR="00CE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систем иммунного ответа. </w:t>
      </w:r>
    </w:p>
    <w:p w:rsidR="00E626D9" w:rsidRPr="00E626D9" w:rsidRDefault="00E626D9" w:rsidP="00CE7B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Успехи генной инженерии в </w:t>
      </w:r>
      <w:proofErr w:type="gramStart"/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медицине </w:t>
      </w:r>
      <w:r w:rsidR="00474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End"/>
      <w:r w:rsidR="00474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3часа)</w:t>
      </w:r>
    </w:p>
    <w:p w:rsidR="00E626D9" w:rsidRPr="00E626D9" w:rsidRDefault="00E626D9" w:rsidP="00CE7B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Строение вирусов, получение субъединичных генно-инженерных вакцин, методы введения в геном вируса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осповакцины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получение живых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основакцин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несущих антигены многих вирусов. </w:t>
      </w:r>
    </w:p>
    <w:p w:rsidR="00E626D9" w:rsidRPr="00E626D9" w:rsidRDefault="00E626D9" w:rsidP="00CE7B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Достижение современной иммунологии -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гибридомы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способы получения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моноклональных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антител, их использование для диагностики инфекционных болезней, инфаркта, выявление метастаз рака и т.д.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Моноклональные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антитела гибридом и революция в пересадке органов от человека к человеку, эксперименты по получению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моноклональных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антител и Т-хелперы, перспектива их использование при пересадке человеку органов от животных другого вида. Создание противомалярийной вакцины: клонирование гена, кодирующего белок с антигенными свойствами к малярийному плазмодию. Поиски, эксперименты на пути борьбы с сонной болезнью. </w:t>
      </w:r>
    </w:p>
    <w:p w:rsidR="00E626D9" w:rsidRPr="00E626D9" w:rsidRDefault="00E626D9" w:rsidP="00CE7B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Интерфероны и вирусы: явление интерференции, синтез в клетках интерферона, типы интерферонов, создание интерферонов из донорской крови и клеток человеческой плаценты. Получение генно-инженерных интерферонов: работы по клонированию генов интерферонов, получение штамма кишечной палочки, который синтезирует человеческий интерферон. </w:t>
      </w:r>
    </w:p>
    <w:p w:rsidR="00E626D9" w:rsidRPr="00E626D9" w:rsidRDefault="00CE7B02" w:rsidP="00CE7B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26D9"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E626D9" w:rsidRPr="00E626D9" w:rsidRDefault="00E626D9" w:rsidP="00CE7B02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получения гибридом; схема работы иммунной системы. </w:t>
      </w:r>
    </w:p>
    <w:p w:rsidR="00E626D9" w:rsidRPr="00E626D9" w:rsidRDefault="00E626D9" w:rsidP="00CE7B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Болезни, по-настоящему наследственные </w:t>
      </w:r>
      <w:r w:rsidR="00047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(5часов)</w:t>
      </w:r>
    </w:p>
    <w:p w:rsidR="00E626D9" w:rsidRPr="00E626D9" w:rsidRDefault="00E626D9" w:rsidP="00CE7B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Хромосомные болезни: изменение структуры отдельных хромосом, их количества в кариотипе, пороки развития,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моносомия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аутосомам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моносомия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половым хромосомам, синдром Дауна, синдром «кошачьего крика», синдром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Шершевского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-Тернера и т.д. </w:t>
      </w:r>
    </w:p>
    <w:p w:rsidR="00E626D9" w:rsidRPr="00E626D9" w:rsidRDefault="00474C93" w:rsidP="00CE7B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Генные болезни </w:t>
      </w:r>
      <w:r w:rsidR="00E626D9"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наследственные нарушения ферментативных систем – энзимопатии: наследственные дефекты обмена углеводов (</w:t>
      </w:r>
      <w:proofErr w:type="spellStart"/>
      <w:r w:rsidR="00E626D9"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галактоземия</w:t>
      </w:r>
      <w:proofErr w:type="spellEnd"/>
      <w:r w:rsidR="00E626D9"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626D9"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мукополисахаридозы</w:t>
      </w:r>
      <w:proofErr w:type="spellEnd"/>
      <w:r w:rsidR="00E626D9"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наследственные нарушения обмена липидов и липопротеинов (</w:t>
      </w:r>
      <w:proofErr w:type="spellStart"/>
      <w:r w:rsidR="00E626D9"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сфинголипседозы</w:t>
      </w:r>
      <w:proofErr w:type="spellEnd"/>
      <w:r w:rsidR="00E626D9"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наследственные дефекты обмена аминокислот (</w:t>
      </w:r>
      <w:proofErr w:type="spellStart"/>
      <w:r w:rsidR="00E626D9"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фенилкетонурия</w:t>
      </w:r>
      <w:proofErr w:type="spellEnd"/>
      <w:r w:rsidR="00E626D9"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альбинизм), наследственные дефекты обмена витаминов, дефект белков крови (</w:t>
      </w:r>
      <w:proofErr w:type="spellStart"/>
      <w:r w:rsidR="00E626D9"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гемоглобинопатии</w:t>
      </w:r>
      <w:proofErr w:type="spellEnd"/>
      <w:r w:rsidR="00E626D9"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дефект структурных белков (коллагеновые болезни). </w:t>
      </w:r>
    </w:p>
    <w:p w:rsidR="00E626D9" w:rsidRPr="00E626D9" w:rsidRDefault="00E626D9" w:rsidP="00CE7B02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Наследственные болезни с невыясненным первичным биохимическим дефектом: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муковисцидозы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ахондроплазия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миопатии. </w:t>
      </w:r>
    </w:p>
    <w:p w:rsidR="00E626D9" w:rsidRPr="00E626D9" w:rsidRDefault="00E626D9" w:rsidP="00CE7B02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Болезни с наследственным предрасположением: псориаз, шизофрения, сахарный диабет. </w:t>
      </w:r>
    </w:p>
    <w:p w:rsidR="00E626D9" w:rsidRPr="00E626D9" w:rsidRDefault="00E626D9" w:rsidP="00CE7B02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Первые попытки излечения наследственного дефекта: получение инсулина из поджелудочной железы животных. </w:t>
      </w:r>
    </w:p>
    <w:p w:rsidR="00E626D9" w:rsidRPr="00E626D9" w:rsidRDefault="00E626D9" w:rsidP="00CE7B02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Клонирование гена человеческого инсулина,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саматропина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Лечение карликового роста, акромегалии. Открытие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энкефалинов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эндорфинов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связь с нервными и психическими расстройствами. </w:t>
      </w:r>
    </w:p>
    <w:p w:rsidR="00E626D9" w:rsidRPr="00E626D9" w:rsidRDefault="00E626D9" w:rsidP="00CE7B02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Попытки генной хирургии вставить «здоровый» ген в организм наследственно больного человека (ген ГГФРТ). Клонирование гена фактора VIII для лечения гемофилии. </w:t>
      </w:r>
    </w:p>
    <w:p w:rsidR="00E626D9" w:rsidRPr="00E626D9" w:rsidRDefault="00E626D9" w:rsidP="00CE7B02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23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ренатальная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</w:t>
      </w:r>
      <w:r w:rsidR="00CE7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наследственных заболеваний.</w:t>
      </w:r>
    </w:p>
    <w:p w:rsidR="00E626D9" w:rsidRPr="00E626D9" w:rsidRDefault="00E626D9" w:rsidP="00CE7B0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E626D9" w:rsidRPr="00E626D9" w:rsidRDefault="00E626D9" w:rsidP="00CE7B02">
      <w:pPr>
        <w:numPr>
          <w:ilvl w:val="0"/>
          <w:numId w:val="10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наследственно больных людей с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ахондроплазией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Дауна, «кошачьего крика», синдром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кляйнфельтера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Шершевского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-Тернера, Эдвардса,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Патау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Генная инженерия и онкология </w:t>
      </w:r>
      <w:r w:rsidR="00047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(2часа)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Отличие клеток злокачественной опухали от здоровых клеток: неограниченный рост, метастазирование, миграция клеток по лимфатической и кровеносной системе.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Теории происхождения раковых клеток: нарушение регуляции работы генов под действием внешних и внутренних факторов, мутагенная теория - мутации в соматических клетках организма,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концерогенная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теория,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концерогенные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факторы. Вирусно-генетическая теория Л. А. Зильбера: включение нуклеиновой кислоты вируса в геном клетки, изменение регуляции генов в ней.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Открытие фермента обратной транскриптазы-ревертазы,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ретровирусы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синтез ДНК на матрице РНК.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Потенциально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концерогенные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аденовирусы, онкогены и продукты их трансляции -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онкобелки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Открытие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протоонкогенов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нормальных клетках всех животных от низших червей до человека. Превращение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протоонкогена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онкоген. Лейкозы, их формы и вирусы, которые могут их вызывать: вирус Т-клеточного лейкоза, вирус лейкоза крупного рогатого скота, вирус анемии лошадей, вирус СПИД, (иммунодефицита), строение вируса иммунодефицита, пути передачи вируса. Практическая сторона изучения </w:t>
      </w: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злокачественных опухолей: активация клеток иммунной систем и химиотерапевтический, относительная эффективность их.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Перспектива использования гибридом, работы онкологов и генных инженеров, поиски эффективного лечения рака в XXI веке.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E626D9" w:rsidRPr="00047E87" w:rsidRDefault="00E626D9" w:rsidP="00CE7B02">
      <w:pPr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выделения онкогена, строения генов вирусов Т-клеточного лейкоза и иммунодефицита, лечения человека, больного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подулярной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лимфомой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26D9" w:rsidRPr="00E626D9" w:rsidRDefault="00E626D9" w:rsidP="00CE7B0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Генная инженерия и практическая микробиология </w:t>
      </w:r>
      <w:r w:rsidR="00047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(1час)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Биотехнология и ее этапы развития: </w:t>
      </w:r>
    </w:p>
    <w:p w:rsidR="00E626D9" w:rsidRPr="00E626D9" w:rsidRDefault="00E626D9" w:rsidP="00CE7B02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древняя биотехнология (каменный век); </w:t>
      </w:r>
    </w:p>
    <w:p w:rsidR="00E626D9" w:rsidRPr="00E626D9" w:rsidRDefault="00E626D9" w:rsidP="00CE7B02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промышленная микробиология (с середины XIX века), применение биотехнологических методов в пищевой промышленности и сельском хозяйстве; </w:t>
      </w:r>
    </w:p>
    <w:p w:rsidR="00E626D9" w:rsidRPr="00E626D9" w:rsidRDefault="00E626D9" w:rsidP="00CE7B02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биотехнология: инженерная энзимология, получение иммобилизованных ферментов, иммобилизованных клеток с увеличенным числом генов, конструирование штаммов бактерий со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сверхпродукцией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незаменимых аминокислот для получения не только кормового, но и пищевого белка из микроорганизмов. </w:t>
      </w:r>
    </w:p>
    <w:p w:rsidR="00E626D9" w:rsidRPr="00E626D9" w:rsidRDefault="00E626D9" w:rsidP="00CE7B02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проникновение</w:t>
      </w:r>
      <w:proofErr w:type="gram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биотехнологии в производство CMC ,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биометаллургию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интерес биотехнологий со сторон нефтяников.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Генная инженерия в сельском хозяйстве </w:t>
      </w:r>
      <w:r w:rsidR="00095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(3часа)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Методы культивирование клеток и тканей растений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vitro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Безвирусное растениеводство проблема фиксации атмосферного азота, промышленный способ фиксации азота атмосферы, производство азотных удобрений.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Свободно живущие микроорганизмы – фиксаторы атмосферного азота.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Волшебная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нитрогеназа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создание азотофиксирующих растений.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Клонирование позвоночных животных.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E626D9" w:rsidRPr="00E626D9" w:rsidRDefault="00E626D9" w:rsidP="00CE7B02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рисунки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трансгенных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схема получения однояйцовых близнецов путем разделения бластомеров, схема генетического клонирования овцы, схема получения рекомбинантного высшего растения с помощью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плазмиды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Генная инженерия в начале нового тысячелетия </w:t>
      </w:r>
      <w:r w:rsidR="00095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(2часа)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Человек и его гены: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структура</w:t>
      </w:r>
      <w:proofErr w:type="gram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генома человека;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отличие</w:t>
      </w:r>
      <w:proofErr w:type="gram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на уровне генов;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«</w:t>
      </w:r>
      <w:proofErr w:type="gram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Ева» и «Адам»;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исследование</w:t>
      </w:r>
      <w:proofErr w:type="gram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ДНК неандертальцев.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Международная программа «Геном человека»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истоки</w:t>
      </w:r>
      <w:proofErr w:type="gram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технология молекулярной генетики;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геном</w:t>
      </w:r>
      <w:proofErr w:type="gram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генная</w:t>
      </w:r>
      <w:proofErr w:type="gram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терапия.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Гены в нашей жизни: </w:t>
      </w:r>
    </w:p>
    <w:p w:rsidR="00E626D9" w:rsidRPr="00E626D9" w:rsidRDefault="00E626D9" w:rsidP="00CE7B02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сильные ощущения и гены;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депрессия</w:t>
      </w:r>
      <w:proofErr w:type="gram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тревожность наследуются;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влияние</w:t>
      </w:r>
      <w:proofErr w:type="gram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наследственности на агрессивность и преступность;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устойчивость</w:t>
      </w:r>
      <w:proofErr w:type="gram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действию алкоголя, никотина, наркотиков;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гены</w:t>
      </w:r>
      <w:proofErr w:type="gram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секс;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влияние</w:t>
      </w:r>
      <w:proofErr w:type="gram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наследственности на интеллект;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молекулярная</w:t>
      </w:r>
      <w:proofErr w:type="gram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дактилоскопия.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E626D9" w:rsidRPr="0009564A" w:rsidRDefault="00E626D9" w:rsidP="00CE7B02">
      <w:pPr>
        <w:numPr>
          <w:ilvl w:val="0"/>
          <w:numId w:val="15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схематическое изображение хромосом человека. </w:t>
      </w:r>
    </w:p>
    <w:p w:rsidR="00E626D9" w:rsidRPr="00E626D9" w:rsidRDefault="00E626D9" w:rsidP="00CE7B0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Генная инженерия – опасения и надежды. </w:t>
      </w:r>
      <w:r w:rsidR="00095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(3часа)</w:t>
      </w:r>
    </w:p>
    <w:p w:rsidR="00E626D9" w:rsidRPr="00E626D9" w:rsidRDefault="00E626D9" w:rsidP="00CE7B0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Применения генной инженерии в изучении онкогенных вирусов, эксперименты по клонированию генов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онковирусов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болезнетворных вирусов, способных обитать в организме человека, правила работы с рекомбинантными ДНК. </w:t>
      </w: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Направленная селекция, отбор вредных для человечества генных рекомбинаций, создание своего рода биологической ядерной бомбы. </w:t>
      </w: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Трансгенный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 или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трансгенный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апокалипсис. </w:t>
      </w: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Безопасность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трансгенных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продуктов. </w:t>
      </w:r>
    </w:p>
    <w:p w:rsid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Моральные, этические и юридические проблемы, связанные с клонированием человека. </w:t>
      </w:r>
    </w:p>
    <w:p w:rsidR="00583C92" w:rsidRDefault="00583C92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Поурочное 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3880"/>
        <w:gridCol w:w="2288"/>
        <w:gridCol w:w="2316"/>
      </w:tblGrid>
      <w:tr w:rsidR="001E4F22" w:rsidTr="001E4F22">
        <w:tc>
          <w:tcPr>
            <w:tcW w:w="861" w:type="dxa"/>
          </w:tcPr>
          <w:p w:rsidR="00583C9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880" w:type="dxa"/>
          </w:tcPr>
          <w:p w:rsidR="00583C9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288" w:type="dxa"/>
          </w:tcPr>
          <w:p w:rsidR="00583C9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урока</w:t>
            </w:r>
          </w:p>
        </w:tc>
        <w:tc>
          <w:tcPr>
            <w:tcW w:w="2316" w:type="dxa"/>
          </w:tcPr>
          <w:p w:rsidR="00583C9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E4F22" w:rsidTr="0009564A">
        <w:tc>
          <w:tcPr>
            <w:tcW w:w="9345" w:type="dxa"/>
            <w:gridSpan w:val="4"/>
          </w:tcPr>
          <w:p w:rsidR="001E4F2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существования генов (3 часа)</w:t>
            </w:r>
          </w:p>
        </w:tc>
      </w:tr>
      <w:tr w:rsidR="001E4F22" w:rsidTr="001E4F22">
        <w:tc>
          <w:tcPr>
            <w:tcW w:w="861" w:type="dxa"/>
          </w:tcPr>
          <w:p w:rsidR="00583C9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0" w:type="dxa"/>
          </w:tcPr>
          <w:p w:rsidR="00583C9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наследственности, история изучения наследственности</w:t>
            </w:r>
          </w:p>
        </w:tc>
        <w:tc>
          <w:tcPr>
            <w:tcW w:w="2288" w:type="dxa"/>
          </w:tcPr>
          <w:p w:rsidR="00583C9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316" w:type="dxa"/>
          </w:tcPr>
          <w:p w:rsidR="00583C92" w:rsidRDefault="00583C9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F22" w:rsidTr="001E4F22">
        <w:tc>
          <w:tcPr>
            <w:tcW w:w="861" w:type="dxa"/>
          </w:tcPr>
          <w:p w:rsidR="00583C9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0" w:type="dxa"/>
          </w:tcPr>
          <w:p w:rsidR="00583C9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генетики как науки</w:t>
            </w:r>
          </w:p>
        </w:tc>
        <w:tc>
          <w:tcPr>
            <w:tcW w:w="2288" w:type="dxa"/>
          </w:tcPr>
          <w:p w:rsidR="00583C9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316" w:type="dxa"/>
          </w:tcPr>
          <w:p w:rsidR="00583C92" w:rsidRDefault="00583C9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F22" w:rsidTr="001E4F22">
        <w:tc>
          <w:tcPr>
            <w:tcW w:w="861" w:type="dxa"/>
          </w:tcPr>
          <w:p w:rsidR="00583C9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0" w:type="dxa"/>
          </w:tcPr>
          <w:p w:rsidR="00583C9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генной инженерии</w:t>
            </w:r>
          </w:p>
        </w:tc>
        <w:tc>
          <w:tcPr>
            <w:tcW w:w="2288" w:type="dxa"/>
          </w:tcPr>
          <w:p w:rsidR="00583C9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316" w:type="dxa"/>
          </w:tcPr>
          <w:p w:rsidR="00583C92" w:rsidRDefault="00583C9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F22" w:rsidTr="0009564A">
        <w:tc>
          <w:tcPr>
            <w:tcW w:w="9345" w:type="dxa"/>
            <w:gridSpan w:val="4"/>
          </w:tcPr>
          <w:p w:rsidR="001E4F2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Разгадка структуры генов (2часа)</w:t>
            </w:r>
          </w:p>
        </w:tc>
      </w:tr>
      <w:tr w:rsidR="001E4F22" w:rsidTr="001E4F22">
        <w:tc>
          <w:tcPr>
            <w:tcW w:w="861" w:type="dxa"/>
          </w:tcPr>
          <w:p w:rsidR="00583C9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0" w:type="dxa"/>
          </w:tcPr>
          <w:p w:rsidR="00583C9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нуклеиновых кислот</w:t>
            </w:r>
          </w:p>
        </w:tc>
        <w:tc>
          <w:tcPr>
            <w:tcW w:w="2288" w:type="dxa"/>
          </w:tcPr>
          <w:p w:rsidR="00583C9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6" w:type="dxa"/>
          </w:tcPr>
          <w:p w:rsidR="00583C92" w:rsidRDefault="00583C9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F22" w:rsidTr="001E4F22">
        <w:tc>
          <w:tcPr>
            <w:tcW w:w="861" w:type="dxa"/>
          </w:tcPr>
          <w:p w:rsidR="00583C9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880" w:type="dxa"/>
          </w:tcPr>
          <w:p w:rsidR="00583C9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представления о гене</w:t>
            </w:r>
          </w:p>
        </w:tc>
        <w:tc>
          <w:tcPr>
            <w:tcW w:w="2288" w:type="dxa"/>
          </w:tcPr>
          <w:p w:rsidR="00583C9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316" w:type="dxa"/>
          </w:tcPr>
          <w:p w:rsidR="00583C92" w:rsidRDefault="00583C9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F22" w:rsidTr="0009564A">
        <w:tc>
          <w:tcPr>
            <w:tcW w:w="9345" w:type="dxa"/>
            <w:gridSpan w:val="4"/>
          </w:tcPr>
          <w:p w:rsidR="001E4F2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генов из клетки в клетку</w:t>
            </w:r>
            <w:r w:rsidR="005D6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 часа)</w:t>
            </w:r>
          </w:p>
        </w:tc>
      </w:tr>
      <w:tr w:rsidR="001E4F22" w:rsidTr="001E4F22">
        <w:tc>
          <w:tcPr>
            <w:tcW w:w="861" w:type="dxa"/>
          </w:tcPr>
          <w:p w:rsidR="001E4F2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80" w:type="dxa"/>
          </w:tcPr>
          <w:p w:rsidR="001E4F2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первой рекомбинантной ДНК</w:t>
            </w:r>
          </w:p>
        </w:tc>
        <w:tc>
          <w:tcPr>
            <w:tcW w:w="2288" w:type="dxa"/>
          </w:tcPr>
          <w:p w:rsidR="001E4F2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316" w:type="dxa"/>
          </w:tcPr>
          <w:p w:rsidR="001E4F2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F22" w:rsidTr="001E4F22">
        <w:tc>
          <w:tcPr>
            <w:tcW w:w="861" w:type="dxa"/>
          </w:tcPr>
          <w:p w:rsidR="001E4F22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880" w:type="dxa"/>
          </w:tcPr>
          <w:p w:rsidR="001E4F22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бактериофагов</w:t>
            </w:r>
          </w:p>
        </w:tc>
        <w:tc>
          <w:tcPr>
            <w:tcW w:w="2288" w:type="dxa"/>
          </w:tcPr>
          <w:p w:rsidR="001E4F22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6" w:type="dxa"/>
          </w:tcPr>
          <w:p w:rsidR="001E4F2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F22" w:rsidTr="001E4F22">
        <w:tc>
          <w:tcPr>
            <w:tcW w:w="861" w:type="dxa"/>
          </w:tcPr>
          <w:p w:rsidR="001E4F22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80" w:type="dxa"/>
          </w:tcPr>
          <w:p w:rsidR="001E4F22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ферментов</w:t>
            </w:r>
          </w:p>
        </w:tc>
        <w:tc>
          <w:tcPr>
            <w:tcW w:w="2288" w:type="dxa"/>
          </w:tcPr>
          <w:p w:rsidR="001E4F22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6" w:type="dxa"/>
          </w:tcPr>
          <w:p w:rsidR="001E4F2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F22" w:rsidTr="001E4F22">
        <w:tc>
          <w:tcPr>
            <w:tcW w:w="861" w:type="dxa"/>
          </w:tcPr>
          <w:p w:rsidR="001E4F22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80" w:type="dxa"/>
          </w:tcPr>
          <w:p w:rsidR="001E4F22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Клонирование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вклетках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эукариот</w:t>
            </w:r>
          </w:p>
        </w:tc>
        <w:tc>
          <w:tcPr>
            <w:tcW w:w="2288" w:type="dxa"/>
          </w:tcPr>
          <w:p w:rsidR="001E4F22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316" w:type="dxa"/>
          </w:tcPr>
          <w:p w:rsidR="001E4F22" w:rsidRDefault="001E4F22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88A" w:rsidTr="0009564A">
        <w:tc>
          <w:tcPr>
            <w:tcW w:w="9345" w:type="dxa"/>
            <w:gridSpan w:val="4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инженерия, первые успехи</w:t>
            </w:r>
            <w:r w:rsidR="00474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 часов)</w:t>
            </w:r>
          </w:p>
        </w:tc>
      </w:tr>
      <w:tr w:rsidR="005D688A" w:rsidTr="001E4F22">
        <w:tc>
          <w:tcPr>
            <w:tcW w:w="861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80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и наследственность: инфекционные заболевания, вызываемые бактериями</w:t>
            </w:r>
          </w:p>
        </w:tc>
        <w:tc>
          <w:tcPr>
            <w:tcW w:w="2288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6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88A" w:rsidTr="001E4F22">
        <w:tc>
          <w:tcPr>
            <w:tcW w:w="861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80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Инфекционные заболевания, вызываемые вирусами</w:t>
            </w:r>
          </w:p>
        </w:tc>
        <w:tc>
          <w:tcPr>
            <w:tcW w:w="2288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6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88A" w:rsidTr="001E4F22">
        <w:tc>
          <w:tcPr>
            <w:tcW w:w="861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80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Болезни, которые наследуются от родителей</w:t>
            </w:r>
          </w:p>
        </w:tc>
        <w:tc>
          <w:tcPr>
            <w:tcW w:w="2288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6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88A" w:rsidTr="001E4F22">
        <w:tc>
          <w:tcPr>
            <w:tcW w:w="861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13 </w:t>
            </w:r>
          </w:p>
        </w:tc>
        <w:tc>
          <w:tcPr>
            <w:tcW w:w="3880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Предрасположенность организма к болезням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инфаркт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склероз, инсульт, гипертония, диабет, рак и т.д.)</w:t>
            </w:r>
          </w:p>
        </w:tc>
        <w:tc>
          <w:tcPr>
            <w:tcW w:w="2288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316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88A" w:rsidTr="001E4F22">
        <w:tc>
          <w:tcPr>
            <w:tcW w:w="861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80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иммунологии: антигены, иммуноглобулины. Иммунная система человека. типы</w:t>
            </w:r>
          </w:p>
        </w:tc>
        <w:tc>
          <w:tcPr>
            <w:tcW w:w="2288" w:type="dxa"/>
          </w:tcPr>
          <w:p w:rsidR="005D688A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6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88A" w:rsidTr="001E4F22">
        <w:tc>
          <w:tcPr>
            <w:tcW w:w="861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80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и создание вакцин</w:t>
            </w:r>
          </w:p>
        </w:tc>
        <w:tc>
          <w:tcPr>
            <w:tcW w:w="2288" w:type="dxa"/>
          </w:tcPr>
          <w:p w:rsidR="005D688A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6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C93" w:rsidTr="0009564A">
        <w:tc>
          <w:tcPr>
            <w:tcW w:w="9345" w:type="dxa"/>
            <w:gridSpan w:val="4"/>
          </w:tcPr>
          <w:p w:rsidR="00474C93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Успехи генной инженерии в медицине (3часа)</w:t>
            </w:r>
          </w:p>
        </w:tc>
      </w:tr>
      <w:tr w:rsidR="005D688A" w:rsidTr="001E4F22">
        <w:tc>
          <w:tcPr>
            <w:tcW w:w="861" w:type="dxa"/>
          </w:tcPr>
          <w:p w:rsidR="005D688A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80" w:type="dxa"/>
          </w:tcPr>
          <w:p w:rsidR="005D688A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вирусов, получение субъединичных генно-инженерных вакцин</w:t>
            </w:r>
          </w:p>
        </w:tc>
        <w:tc>
          <w:tcPr>
            <w:tcW w:w="2288" w:type="dxa"/>
          </w:tcPr>
          <w:p w:rsidR="005D688A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316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88A" w:rsidTr="001E4F22">
        <w:tc>
          <w:tcPr>
            <w:tcW w:w="861" w:type="dxa"/>
          </w:tcPr>
          <w:p w:rsidR="005D688A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80" w:type="dxa"/>
          </w:tcPr>
          <w:p w:rsidR="005D688A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современной иммунологии</w:t>
            </w:r>
          </w:p>
        </w:tc>
        <w:tc>
          <w:tcPr>
            <w:tcW w:w="2288" w:type="dxa"/>
          </w:tcPr>
          <w:p w:rsidR="005D688A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316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88A" w:rsidTr="001E4F22">
        <w:tc>
          <w:tcPr>
            <w:tcW w:w="861" w:type="dxa"/>
          </w:tcPr>
          <w:p w:rsidR="005D688A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80" w:type="dxa"/>
          </w:tcPr>
          <w:p w:rsidR="005D688A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Интерфероны и вирусы</w:t>
            </w:r>
          </w:p>
        </w:tc>
        <w:tc>
          <w:tcPr>
            <w:tcW w:w="2288" w:type="dxa"/>
          </w:tcPr>
          <w:p w:rsidR="005D688A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316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C93" w:rsidTr="0009564A">
        <w:tc>
          <w:tcPr>
            <w:tcW w:w="9345" w:type="dxa"/>
            <w:gridSpan w:val="4"/>
          </w:tcPr>
          <w:p w:rsidR="00474C93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Болезни, по-настоящему наследственные</w:t>
            </w:r>
            <w:r w:rsidR="0004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(5часов)</w:t>
            </w:r>
          </w:p>
        </w:tc>
      </w:tr>
      <w:tr w:rsidR="005D688A" w:rsidTr="001E4F22">
        <w:tc>
          <w:tcPr>
            <w:tcW w:w="861" w:type="dxa"/>
          </w:tcPr>
          <w:p w:rsidR="005D688A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80" w:type="dxa"/>
          </w:tcPr>
          <w:p w:rsidR="005D688A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Хромосомные болезни</w:t>
            </w:r>
          </w:p>
        </w:tc>
        <w:tc>
          <w:tcPr>
            <w:tcW w:w="2288" w:type="dxa"/>
          </w:tcPr>
          <w:p w:rsidR="005D688A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316" w:type="dxa"/>
          </w:tcPr>
          <w:p w:rsidR="005D688A" w:rsidRDefault="005D688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C93" w:rsidTr="001E4F22">
        <w:tc>
          <w:tcPr>
            <w:tcW w:w="861" w:type="dxa"/>
          </w:tcPr>
          <w:p w:rsidR="00474C93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80" w:type="dxa"/>
          </w:tcPr>
          <w:p w:rsidR="00474C93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Генные болезни</w:t>
            </w:r>
          </w:p>
        </w:tc>
        <w:tc>
          <w:tcPr>
            <w:tcW w:w="2288" w:type="dxa"/>
          </w:tcPr>
          <w:p w:rsidR="00474C93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316" w:type="dxa"/>
          </w:tcPr>
          <w:p w:rsidR="00474C93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C93" w:rsidTr="001E4F22">
        <w:tc>
          <w:tcPr>
            <w:tcW w:w="861" w:type="dxa"/>
          </w:tcPr>
          <w:p w:rsidR="00474C93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80" w:type="dxa"/>
          </w:tcPr>
          <w:p w:rsidR="00474C93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Наследственные болезни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невыявленным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первичным биохимическим дефектом</w:t>
            </w:r>
          </w:p>
        </w:tc>
        <w:tc>
          <w:tcPr>
            <w:tcW w:w="2288" w:type="dxa"/>
          </w:tcPr>
          <w:p w:rsidR="00474C93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316" w:type="dxa"/>
          </w:tcPr>
          <w:p w:rsidR="00474C93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C93" w:rsidTr="001E4F22">
        <w:tc>
          <w:tcPr>
            <w:tcW w:w="861" w:type="dxa"/>
          </w:tcPr>
          <w:p w:rsidR="00474C93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80" w:type="dxa"/>
          </w:tcPr>
          <w:p w:rsidR="00474C93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с наследственным предрасположением: псориаз, шизофрения, сахарный диабет</w:t>
            </w:r>
          </w:p>
        </w:tc>
        <w:tc>
          <w:tcPr>
            <w:tcW w:w="2288" w:type="dxa"/>
          </w:tcPr>
          <w:p w:rsidR="00474C93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316" w:type="dxa"/>
          </w:tcPr>
          <w:p w:rsidR="00474C93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C93" w:rsidTr="001E4F22">
        <w:tc>
          <w:tcPr>
            <w:tcW w:w="861" w:type="dxa"/>
          </w:tcPr>
          <w:p w:rsidR="00474C93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80" w:type="dxa"/>
          </w:tcPr>
          <w:p w:rsidR="00474C93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Клонирование гена человеческого инсулина,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саматропина</w:t>
            </w:r>
            <w:proofErr w:type="spellEnd"/>
          </w:p>
        </w:tc>
        <w:tc>
          <w:tcPr>
            <w:tcW w:w="2288" w:type="dxa"/>
          </w:tcPr>
          <w:p w:rsidR="00474C93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6" w:type="dxa"/>
          </w:tcPr>
          <w:p w:rsidR="00474C93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E87" w:rsidTr="0009564A">
        <w:tc>
          <w:tcPr>
            <w:tcW w:w="9345" w:type="dxa"/>
            <w:gridSpan w:val="4"/>
          </w:tcPr>
          <w:p w:rsidR="00047E87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Генная инженерия и онкология (2часа)</w:t>
            </w:r>
          </w:p>
        </w:tc>
      </w:tr>
      <w:tr w:rsidR="00474C93" w:rsidTr="001E4F22">
        <w:tc>
          <w:tcPr>
            <w:tcW w:w="861" w:type="dxa"/>
          </w:tcPr>
          <w:p w:rsidR="00474C93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80" w:type="dxa"/>
          </w:tcPr>
          <w:p w:rsidR="00474C93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Отличия  клеток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злокачественной опухоли от здоровых клеток</w:t>
            </w:r>
          </w:p>
        </w:tc>
        <w:tc>
          <w:tcPr>
            <w:tcW w:w="2288" w:type="dxa"/>
          </w:tcPr>
          <w:p w:rsidR="00474C93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316" w:type="dxa"/>
          </w:tcPr>
          <w:p w:rsidR="00474C93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C93" w:rsidTr="001E4F22">
        <w:tc>
          <w:tcPr>
            <w:tcW w:w="861" w:type="dxa"/>
          </w:tcPr>
          <w:p w:rsidR="00474C93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80" w:type="dxa"/>
          </w:tcPr>
          <w:p w:rsidR="00474C93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происхождения раковых клеток</w:t>
            </w:r>
          </w:p>
        </w:tc>
        <w:tc>
          <w:tcPr>
            <w:tcW w:w="2288" w:type="dxa"/>
          </w:tcPr>
          <w:p w:rsidR="00474C93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316" w:type="dxa"/>
          </w:tcPr>
          <w:p w:rsidR="00474C93" w:rsidRDefault="00474C93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E87" w:rsidTr="0009564A">
        <w:tc>
          <w:tcPr>
            <w:tcW w:w="9345" w:type="dxa"/>
            <w:gridSpan w:val="4"/>
          </w:tcPr>
          <w:p w:rsidR="00047E87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Генная инженерия и практическая микробиология (1час)</w:t>
            </w:r>
          </w:p>
        </w:tc>
      </w:tr>
      <w:tr w:rsidR="00047E87" w:rsidTr="001E4F22">
        <w:tc>
          <w:tcPr>
            <w:tcW w:w="861" w:type="dxa"/>
          </w:tcPr>
          <w:p w:rsidR="00047E87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80" w:type="dxa"/>
          </w:tcPr>
          <w:p w:rsidR="00047E87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Биотехнология и её этапы развития</w:t>
            </w:r>
          </w:p>
        </w:tc>
        <w:tc>
          <w:tcPr>
            <w:tcW w:w="2288" w:type="dxa"/>
          </w:tcPr>
          <w:p w:rsidR="00047E87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6" w:type="dxa"/>
          </w:tcPr>
          <w:p w:rsidR="00047E87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E87" w:rsidTr="0009564A">
        <w:tc>
          <w:tcPr>
            <w:tcW w:w="9345" w:type="dxa"/>
            <w:gridSpan w:val="4"/>
          </w:tcPr>
          <w:p w:rsidR="00047E87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Генная инженерия в сельском хозяйстве</w:t>
            </w:r>
            <w:r w:rsidR="0009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(3часа)</w:t>
            </w:r>
          </w:p>
        </w:tc>
      </w:tr>
      <w:tr w:rsidR="00047E87" w:rsidTr="001E4F22">
        <w:tc>
          <w:tcPr>
            <w:tcW w:w="861" w:type="dxa"/>
          </w:tcPr>
          <w:p w:rsidR="00047E87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80" w:type="dxa"/>
          </w:tcPr>
          <w:p w:rsidR="00047E87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культивирования клеток и тканей растений</w:t>
            </w:r>
          </w:p>
        </w:tc>
        <w:tc>
          <w:tcPr>
            <w:tcW w:w="2288" w:type="dxa"/>
          </w:tcPr>
          <w:p w:rsidR="00047E87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316" w:type="dxa"/>
          </w:tcPr>
          <w:p w:rsidR="00047E87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E87" w:rsidTr="001E4F22">
        <w:tc>
          <w:tcPr>
            <w:tcW w:w="861" w:type="dxa"/>
          </w:tcPr>
          <w:p w:rsidR="00047E87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80" w:type="dxa"/>
          </w:tcPr>
          <w:p w:rsidR="00047E87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Безвирусное  растениеводство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проблема фиксации атмосферного азота</w:t>
            </w:r>
          </w:p>
        </w:tc>
        <w:tc>
          <w:tcPr>
            <w:tcW w:w="2288" w:type="dxa"/>
          </w:tcPr>
          <w:p w:rsidR="00047E87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316" w:type="dxa"/>
          </w:tcPr>
          <w:p w:rsidR="00047E87" w:rsidRDefault="00047E87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64A" w:rsidTr="001E4F22">
        <w:tc>
          <w:tcPr>
            <w:tcW w:w="861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29 </w:t>
            </w:r>
          </w:p>
        </w:tc>
        <w:tc>
          <w:tcPr>
            <w:tcW w:w="3880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Клонирование позвоночных животных</w:t>
            </w:r>
          </w:p>
        </w:tc>
        <w:tc>
          <w:tcPr>
            <w:tcW w:w="2288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6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64A" w:rsidTr="0009564A">
        <w:tc>
          <w:tcPr>
            <w:tcW w:w="9345" w:type="dxa"/>
            <w:gridSpan w:val="4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Генная инженерия в начале нового тысячелетия (2часа)</w:t>
            </w:r>
          </w:p>
        </w:tc>
      </w:tr>
      <w:tr w:rsidR="0009564A" w:rsidTr="001E4F22">
        <w:tc>
          <w:tcPr>
            <w:tcW w:w="861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80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его гены</w:t>
            </w:r>
          </w:p>
        </w:tc>
        <w:tc>
          <w:tcPr>
            <w:tcW w:w="2288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6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64A" w:rsidTr="001E4F22">
        <w:tc>
          <w:tcPr>
            <w:tcW w:w="861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80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программа «Геном человека)</w:t>
            </w:r>
          </w:p>
        </w:tc>
        <w:tc>
          <w:tcPr>
            <w:tcW w:w="2288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316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64A" w:rsidTr="0009564A">
        <w:tc>
          <w:tcPr>
            <w:tcW w:w="9345" w:type="dxa"/>
            <w:gridSpan w:val="4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Генная инженерия-опасения и надежды (3часа)</w:t>
            </w:r>
          </w:p>
        </w:tc>
      </w:tr>
      <w:tr w:rsidR="0009564A" w:rsidTr="001E4F22">
        <w:tc>
          <w:tcPr>
            <w:tcW w:w="861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80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генной инженерии в изучении онкогенных вирусов</w:t>
            </w:r>
          </w:p>
        </w:tc>
        <w:tc>
          <w:tcPr>
            <w:tcW w:w="2288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316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64A" w:rsidTr="001E4F22">
        <w:tc>
          <w:tcPr>
            <w:tcW w:w="861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80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продуктов</w:t>
            </w:r>
          </w:p>
        </w:tc>
        <w:tc>
          <w:tcPr>
            <w:tcW w:w="2288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6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64A" w:rsidTr="001E4F22">
        <w:tc>
          <w:tcPr>
            <w:tcW w:w="861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80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Моральные, этические и юридические проблемы, связанные с клонированием человека</w:t>
            </w:r>
          </w:p>
        </w:tc>
        <w:tc>
          <w:tcPr>
            <w:tcW w:w="2288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316" w:type="dxa"/>
          </w:tcPr>
          <w:p w:rsidR="0009564A" w:rsidRDefault="0009564A" w:rsidP="00E62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3C92" w:rsidRPr="00E626D9" w:rsidRDefault="00583C92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6D9" w:rsidRPr="00E626D9" w:rsidRDefault="00E626D9" w:rsidP="00E6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626D9" w:rsidRPr="00E626D9" w:rsidRDefault="00E626D9" w:rsidP="00E626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</w:t>
      </w:r>
    </w:p>
    <w:p w:rsidR="00E626D9" w:rsidRPr="00E626D9" w:rsidRDefault="00E626D9" w:rsidP="00E626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Асланян М.М. Удивительная история овечки Долли. /Биология в школе - 1998 - №1. </w:t>
      </w:r>
    </w:p>
    <w:p w:rsidR="00E626D9" w:rsidRPr="00E626D9" w:rsidRDefault="00E626D9" w:rsidP="00E626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 А.А., Медников В.М. Власть над геном. - М.: Просвещение. 1989 г. </w:t>
      </w:r>
    </w:p>
    <w:p w:rsidR="00E626D9" w:rsidRPr="00E626D9" w:rsidRDefault="00E626D9" w:rsidP="00E626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Боринская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Гены в нашей жизни. /Биология в школе - 2001- №2. </w:t>
      </w:r>
    </w:p>
    <w:p w:rsidR="00E626D9" w:rsidRPr="00E626D9" w:rsidRDefault="00E626D9" w:rsidP="00E626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Грин Н.,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Стаут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У., Тейлор Д. «Биология» в 3 т. - М.: Мир, 2001 г. </w:t>
      </w:r>
    </w:p>
    <w:p w:rsidR="00E626D9" w:rsidRPr="00E626D9" w:rsidRDefault="00E626D9" w:rsidP="00E626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Дебабов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Биотехнология: вклад в решение глобальных проблем. /Биология в школе -1997-№1. </w:t>
      </w:r>
    </w:p>
    <w:p w:rsidR="00E626D9" w:rsidRPr="00E626D9" w:rsidRDefault="00E626D9" w:rsidP="00E626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 В.С., Сухих Г.Т. Медицинская клеточная биология. - М.: БЭБ, 1998 г. </w:t>
      </w:r>
    </w:p>
    <w:p w:rsidR="00E626D9" w:rsidRPr="00E626D9" w:rsidRDefault="00E626D9" w:rsidP="00E626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генетика. /Под редакцией Н.П. Бочкова - М.: Мастерство, 2001 г. </w:t>
      </w:r>
    </w:p>
    <w:p w:rsidR="00E626D9" w:rsidRPr="00E626D9" w:rsidRDefault="00E626D9" w:rsidP="00E626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Новинова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Генная инженерия бактерий. /Биология в школе - 2004-№1. </w:t>
      </w:r>
    </w:p>
    <w:p w:rsidR="00E626D9" w:rsidRPr="00E626D9" w:rsidRDefault="00E626D9" w:rsidP="00E626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биология. /Под редакцией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Рувинского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 - М.: Просвещение, 1993 г. </w:t>
      </w:r>
    </w:p>
    <w:p w:rsidR="00E626D9" w:rsidRPr="00E626D9" w:rsidRDefault="00E626D9" w:rsidP="00E626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Стволанская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Истоки и перспективы международной программы «Геном человека</w:t>
      </w:r>
      <w:proofErr w:type="gram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»./</w:t>
      </w:r>
      <w:proofErr w:type="gram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 в школе - 2002 - №2. </w:t>
      </w:r>
    </w:p>
    <w:p w:rsidR="00D61630" w:rsidRPr="00E626D9" w:rsidRDefault="00E626D9" w:rsidP="00E626D9">
      <w:pPr>
        <w:rPr>
          <w:rFonts w:ascii="Times New Roman" w:hAnsi="Times New Roman" w:cs="Times New Roman"/>
          <w:sz w:val="28"/>
          <w:szCs w:val="28"/>
        </w:rPr>
      </w:pPr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Янковский Н.К., </w:t>
      </w:r>
      <w:proofErr w:type="spellStart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Боринская</w:t>
      </w:r>
      <w:proofErr w:type="spellEnd"/>
      <w:r w:rsidRPr="00E6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Человек и его гены /Биология в школе - 2001-№4, №5.</w:t>
      </w:r>
    </w:p>
    <w:sectPr w:rsidR="00D61630" w:rsidRPr="00E6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A78"/>
    <w:multiLevelType w:val="multilevel"/>
    <w:tmpl w:val="780E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C6D2F"/>
    <w:multiLevelType w:val="multilevel"/>
    <w:tmpl w:val="D5E4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17630"/>
    <w:multiLevelType w:val="multilevel"/>
    <w:tmpl w:val="A196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D0BE2"/>
    <w:multiLevelType w:val="hybridMultilevel"/>
    <w:tmpl w:val="0C18768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B3D8B"/>
    <w:multiLevelType w:val="multilevel"/>
    <w:tmpl w:val="57B0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90138"/>
    <w:multiLevelType w:val="multilevel"/>
    <w:tmpl w:val="CEE2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A445F"/>
    <w:multiLevelType w:val="multilevel"/>
    <w:tmpl w:val="89B0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F5EC5"/>
    <w:multiLevelType w:val="multilevel"/>
    <w:tmpl w:val="CAEE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606BF"/>
    <w:multiLevelType w:val="multilevel"/>
    <w:tmpl w:val="E140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42C92"/>
    <w:multiLevelType w:val="multilevel"/>
    <w:tmpl w:val="4170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C3849"/>
    <w:multiLevelType w:val="multilevel"/>
    <w:tmpl w:val="ED30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65663"/>
    <w:multiLevelType w:val="multilevel"/>
    <w:tmpl w:val="968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B3E77"/>
    <w:multiLevelType w:val="multilevel"/>
    <w:tmpl w:val="26E6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61AC3"/>
    <w:multiLevelType w:val="multilevel"/>
    <w:tmpl w:val="BF10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0035BA"/>
    <w:multiLevelType w:val="multilevel"/>
    <w:tmpl w:val="BD5E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9107AB"/>
    <w:multiLevelType w:val="multilevel"/>
    <w:tmpl w:val="A7B8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C2899"/>
    <w:multiLevelType w:val="multilevel"/>
    <w:tmpl w:val="611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474F6D"/>
    <w:multiLevelType w:val="hybridMultilevel"/>
    <w:tmpl w:val="862E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14"/>
  </w:num>
  <w:num w:numId="7">
    <w:abstractNumId w:val="11"/>
  </w:num>
  <w:num w:numId="8">
    <w:abstractNumId w:val="15"/>
  </w:num>
  <w:num w:numId="9">
    <w:abstractNumId w:val="9"/>
  </w:num>
  <w:num w:numId="10">
    <w:abstractNumId w:val="16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2"/>
  </w:num>
  <w:num w:numId="16">
    <w:abstractNumId w:val="0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A2"/>
    <w:rsid w:val="00006F99"/>
    <w:rsid w:val="00047E87"/>
    <w:rsid w:val="00076533"/>
    <w:rsid w:val="0009564A"/>
    <w:rsid w:val="00106EA4"/>
    <w:rsid w:val="00124AD6"/>
    <w:rsid w:val="001537B7"/>
    <w:rsid w:val="001E4F22"/>
    <w:rsid w:val="001E58A4"/>
    <w:rsid w:val="00233E5A"/>
    <w:rsid w:val="00275B2B"/>
    <w:rsid w:val="00301F73"/>
    <w:rsid w:val="0030422D"/>
    <w:rsid w:val="00354DFA"/>
    <w:rsid w:val="00375A27"/>
    <w:rsid w:val="003B3861"/>
    <w:rsid w:val="00433030"/>
    <w:rsid w:val="00474C93"/>
    <w:rsid w:val="0048209F"/>
    <w:rsid w:val="00482384"/>
    <w:rsid w:val="005252D7"/>
    <w:rsid w:val="00543305"/>
    <w:rsid w:val="00555C1B"/>
    <w:rsid w:val="00583C92"/>
    <w:rsid w:val="005C35A2"/>
    <w:rsid w:val="005D688A"/>
    <w:rsid w:val="00615C1A"/>
    <w:rsid w:val="00615F4C"/>
    <w:rsid w:val="00665AF6"/>
    <w:rsid w:val="006C210E"/>
    <w:rsid w:val="00706420"/>
    <w:rsid w:val="00714D0B"/>
    <w:rsid w:val="00723831"/>
    <w:rsid w:val="0073306D"/>
    <w:rsid w:val="00751038"/>
    <w:rsid w:val="007D260C"/>
    <w:rsid w:val="0086401C"/>
    <w:rsid w:val="008E3D75"/>
    <w:rsid w:val="009078A2"/>
    <w:rsid w:val="00973A9D"/>
    <w:rsid w:val="009770B0"/>
    <w:rsid w:val="009F02A0"/>
    <w:rsid w:val="00A54EB7"/>
    <w:rsid w:val="00A62840"/>
    <w:rsid w:val="00AE09A2"/>
    <w:rsid w:val="00B201D7"/>
    <w:rsid w:val="00B762C4"/>
    <w:rsid w:val="00BA67C0"/>
    <w:rsid w:val="00BB60BA"/>
    <w:rsid w:val="00BD25B1"/>
    <w:rsid w:val="00BE23F5"/>
    <w:rsid w:val="00CE7B02"/>
    <w:rsid w:val="00D61630"/>
    <w:rsid w:val="00D96B27"/>
    <w:rsid w:val="00DC2876"/>
    <w:rsid w:val="00E31D9E"/>
    <w:rsid w:val="00E445E0"/>
    <w:rsid w:val="00E626D9"/>
    <w:rsid w:val="00EF022E"/>
    <w:rsid w:val="00EF4D59"/>
    <w:rsid w:val="00F105C8"/>
    <w:rsid w:val="00F24C48"/>
    <w:rsid w:val="00F87B31"/>
    <w:rsid w:val="00FA0A21"/>
    <w:rsid w:val="00FE5E6E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CA5A5-8F44-4C54-A7BF-137467F3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26D9"/>
    <w:rPr>
      <w:i/>
      <w:iCs/>
    </w:rPr>
  </w:style>
  <w:style w:type="character" w:styleId="a5">
    <w:name w:val="Strong"/>
    <w:basedOn w:val="a0"/>
    <w:uiPriority w:val="22"/>
    <w:qFormat/>
    <w:rsid w:val="00E626D9"/>
    <w:rPr>
      <w:b/>
      <w:bCs/>
    </w:rPr>
  </w:style>
  <w:style w:type="paragraph" w:styleId="a6">
    <w:name w:val="Body Text Indent"/>
    <w:basedOn w:val="a"/>
    <w:link w:val="a7"/>
    <w:semiHidden/>
    <w:rsid w:val="00E626D9"/>
    <w:pPr>
      <w:spacing w:after="0" w:line="240" w:lineRule="auto"/>
      <w:ind w:left="54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626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6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83C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EEEB-7A81-4076-9A95-9EFCCEA6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19</Pages>
  <Words>4386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Вадим</cp:lastModifiedBy>
  <cp:revision>14</cp:revision>
  <dcterms:created xsi:type="dcterms:W3CDTF">2014-08-29T13:00:00Z</dcterms:created>
  <dcterms:modified xsi:type="dcterms:W3CDTF">2014-11-13T07:34:00Z</dcterms:modified>
</cp:coreProperties>
</file>